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4C" w:rsidRPr="00217B25" w:rsidRDefault="000F524C">
      <w:pPr>
        <w:ind w:left="4392" w:hangingChars="1220" w:hanging="4392"/>
        <w:jc w:val="center"/>
        <w:rPr>
          <w:rFonts w:ascii="標楷體" w:eastAsia="標楷體" w:hAnsi="標楷體"/>
          <w:spacing w:val="20"/>
          <w:sz w:val="32"/>
        </w:rPr>
      </w:pPr>
      <w:r w:rsidRPr="00217B25">
        <w:rPr>
          <w:rFonts w:eastAsia="標楷體" w:hint="eastAsia"/>
          <w:spacing w:val="20"/>
          <w:sz w:val="32"/>
        </w:rPr>
        <w:t>公司</w:t>
      </w:r>
      <w:r w:rsidRPr="00217B25">
        <w:rPr>
          <w:rFonts w:ascii="標楷體" w:eastAsia="標楷體" w:hAnsi="標楷體" w:hint="eastAsia"/>
          <w:spacing w:val="20"/>
          <w:sz w:val="32"/>
        </w:rPr>
        <w:t>內部人</w:t>
      </w:r>
      <w:bookmarkStart w:id="0" w:name="_GoBack"/>
      <w:bookmarkEnd w:id="0"/>
      <w:r w:rsidRPr="00217B25">
        <w:rPr>
          <w:rFonts w:ascii="標楷體" w:eastAsia="標楷體" w:hAnsi="標楷體" w:hint="eastAsia"/>
          <w:spacing w:val="20"/>
          <w:sz w:val="32"/>
        </w:rPr>
        <w:t>預定轉讓持股申報書【集中交易市場或證券商營業處所】</w:t>
      </w:r>
    </w:p>
    <w:p w:rsidR="000F524C" w:rsidRPr="00217B25" w:rsidRDefault="000F524C" w:rsidP="00203105">
      <w:pPr>
        <w:ind w:left="3880" w:hangingChars="1220" w:hanging="3880"/>
        <w:jc w:val="center"/>
        <w:rPr>
          <w:rFonts w:eastAsia="標楷體"/>
          <w:spacing w:val="32"/>
          <w:w w:val="90"/>
          <w:kern w:val="0"/>
          <w:sz w:val="28"/>
        </w:rPr>
      </w:pPr>
      <w:r w:rsidRPr="002A0209">
        <w:rPr>
          <w:rFonts w:eastAsia="標楷體"/>
          <w:spacing w:val="19"/>
          <w:kern w:val="0"/>
          <w:sz w:val="28"/>
          <w:fitText w:val="10435" w:id="566387712"/>
        </w:rPr>
        <w:t xml:space="preserve">Registration Form for Expected Transfer of Shares Held by a </w:t>
      </w:r>
      <w:r w:rsidR="0085703C" w:rsidRPr="002A0209">
        <w:rPr>
          <w:rFonts w:eastAsia="標楷體"/>
          <w:spacing w:val="19"/>
          <w:kern w:val="0"/>
          <w:sz w:val="28"/>
          <w:fitText w:val="10435" w:id="566387712"/>
        </w:rPr>
        <w:t xml:space="preserve">Company </w:t>
      </w:r>
      <w:r w:rsidRPr="002A0209">
        <w:rPr>
          <w:rFonts w:eastAsia="標楷體"/>
          <w:spacing w:val="19"/>
          <w:kern w:val="0"/>
          <w:sz w:val="28"/>
          <w:fitText w:val="10435" w:id="566387712"/>
        </w:rPr>
        <w:t>Insider</w:t>
      </w:r>
      <w:r w:rsidRPr="002A0209">
        <w:rPr>
          <w:rFonts w:eastAsia="標楷體"/>
          <w:spacing w:val="-5"/>
          <w:kern w:val="0"/>
          <w:sz w:val="28"/>
          <w:fitText w:val="10435" w:id="566387712"/>
        </w:rPr>
        <w:t xml:space="preserve"> </w:t>
      </w:r>
    </w:p>
    <w:p w:rsidR="000F524C" w:rsidRPr="00217B25" w:rsidRDefault="000F524C" w:rsidP="0085703C">
      <w:pPr>
        <w:ind w:left="3899" w:hangingChars="1220" w:hanging="3899"/>
        <w:jc w:val="center"/>
        <w:rPr>
          <w:rFonts w:eastAsia="標楷體"/>
          <w:kern w:val="0"/>
          <w:sz w:val="28"/>
        </w:rPr>
      </w:pPr>
      <w:r w:rsidRPr="00217B25">
        <w:rPr>
          <w:rFonts w:eastAsia="標楷體" w:hint="eastAsia"/>
          <w:spacing w:val="34"/>
          <w:w w:val="90"/>
          <w:kern w:val="0"/>
          <w:sz w:val="28"/>
          <w:fitText w:val="6485" w:id="566387713"/>
        </w:rPr>
        <w:t>【</w:t>
      </w:r>
      <w:r w:rsidRPr="00217B25">
        <w:rPr>
          <w:rFonts w:eastAsia="標楷體" w:hint="eastAsia"/>
          <w:spacing w:val="34"/>
          <w:w w:val="90"/>
          <w:kern w:val="0"/>
          <w:sz w:val="28"/>
          <w:fitText w:val="6485" w:id="566387713"/>
        </w:rPr>
        <w:t>Stock Exchange or Over-the-Counter Market</w:t>
      </w:r>
      <w:r w:rsidRPr="00217B25">
        <w:rPr>
          <w:rFonts w:eastAsia="標楷體" w:hint="eastAsia"/>
          <w:spacing w:val="-10"/>
          <w:w w:val="90"/>
          <w:kern w:val="0"/>
          <w:sz w:val="28"/>
          <w:fitText w:val="6485" w:id="566387713"/>
        </w:rPr>
        <w:t>】</w:t>
      </w:r>
    </w:p>
    <w:p w:rsidR="00C46FA4" w:rsidRPr="00217B25" w:rsidRDefault="00C46FA4" w:rsidP="00673EC1">
      <w:pPr>
        <w:ind w:left="3172" w:hangingChars="1220" w:hanging="3172"/>
        <w:jc w:val="center"/>
        <w:rPr>
          <w:rFonts w:eastAsia="標楷體"/>
          <w:spacing w:val="20"/>
          <w:sz w:val="22"/>
        </w:rPr>
      </w:pPr>
      <w:r w:rsidRPr="00217B25">
        <w:rPr>
          <w:rFonts w:eastAsia="標楷體" w:hint="eastAsia"/>
          <w:spacing w:val="20"/>
          <w:sz w:val="22"/>
        </w:rPr>
        <w:t xml:space="preserve">                                                      </w:t>
      </w:r>
      <w:r w:rsidRPr="00217B25">
        <w:rPr>
          <w:rFonts w:eastAsia="標楷體" w:hint="eastAsia"/>
          <w:spacing w:val="20"/>
          <w:sz w:val="22"/>
        </w:rPr>
        <w:t>（格式二十二之二</w:t>
      </w:r>
      <w:r w:rsidRPr="00217B25">
        <w:rPr>
          <w:rFonts w:eastAsia="標楷體" w:hint="eastAsia"/>
          <w:spacing w:val="20"/>
          <w:sz w:val="22"/>
        </w:rPr>
        <w:t>~</w:t>
      </w:r>
      <w:r w:rsidRPr="00217B25">
        <w:rPr>
          <w:rFonts w:eastAsia="標楷體" w:hint="eastAsia"/>
          <w:spacing w:val="20"/>
          <w:sz w:val="22"/>
        </w:rPr>
        <w:t>一）</w:t>
      </w:r>
    </w:p>
    <w:p w:rsidR="000F524C" w:rsidRPr="00217B25" w:rsidRDefault="000F524C" w:rsidP="006670CF">
      <w:pPr>
        <w:ind w:left="3172" w:right="390" w:hangingChars="1220" w:hanging="3172"/>
        <w:jc w:val="right"/>
        <w:rPr>
          <w:rFonts w:ascii="標楷體" w:eastAsia="標楷體" w:hAnsi="標楷體"/>
          <w:spacing w:val="20"/>
          <w:sz w:val="30"/>
        </w:rPr>
      </w:pPr>
      <w:r w:rsidRPr="00217B25">
        <w:rPr>
          <w:rFonts w:eastAsia="標楷體" w:hint="eastAsia"/>
          <w:spacing w:val="20"/>
          <w:sz w:val="22"/>
        </w:rPr>
        <w:t>(Form</w:t>
      </w:r>
      <w:proofErr w:type="gramStart"/>
      <w:r w:rsidRPr="00217B25">
        <w:rPr>
          <w:rFonts w:eastAsia="標楷體" w:hint="eastAsia"/>
          <w:spacing w:val="20"/>
          <w:sz w:val="22"/>
        </w:rPr>
        <w:t>:22</w:t>
      </w:r>
      <w:proofErr w:type="gramEnd"/>
      <w:r w:rsidRPr="00217B25">
        <w:rPr>
          <w:rFonts w:eastAsia="標楷體" w:hint="eastAsia"/>
          <w:spacing w:val="20"/>
          <w:sz w:val="22"/>
        </w:rPr>
        <w:t>-2~</w:t>
      </w:r>
      <w:r w:rsidR="005246D7" w:rsidRPr="00217B25">
        <w:rPr>
          <w:rFonts w:eastAsia="標楷體" w:hint="eastAsia"/>
          <w:spacing w:val="20"/>
          <w:sz w:val="22"/>
        </w:rPr>
        <w:t>1</w:t>
      </w:r>
      <w:r w:rsidRPr="00217B25">
        <w:rPr>
          <w:rFonts w:eastAsia="標楷體" w:hint="eastAsia"/>
          <w:spacing w:val="20"/>
          <w:sz w:val="22"/>
        </w:rPr>
        <w:t>)</w:t>
      </w:r>
    </w:p>
    <w:tbl>
      <w:tblPr>
        <w:tblW w:w="10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6"/>
        <w:gridCol w:w="180"/>
        <w:gridCol w:w="14"/>
        <w:gridCol w:w="142"/>
        <w:gridCol w:w="1104"/>
        <w:gridCol w:w="315"/>
        <w:gridCol w:w="1305"/>
        <w:gridCol w:w="1260"/>
        <w:gridCol w:w="1118"/>
        <w:gridCol w:w="713"/>
        <w:gridCol w:w="704"/>
        <w:gridCol w:w="430"/>
        <w:gridCol w:w="815"/>
        <w:gridCol w:w="900"/>
        <w:gridCol w:w="1119"/>
      </w:tblGrid>
      <w:tr w:rsidR="00D94B7E" w:rsidRPr="00217B25">
        <w:trPr>
          <w:cantSplit/>
          <w:trHeight w:val="836"/>
        </w:trPr>
        <w:tc>
          <w:tcPr>
            <w:tcW w:w="1132" w:type="dxa"/>
            <w:gridSpan w:val="4"/>
            <w:tcBorders>
              <w:bottom w:val="single" w:sz="4" w:space="0" w:color="auto"/>
            </w:tcBorders>
            <w:vAlign w:val="center"/>
          </w:tcPr>
          <w:p w:rsidR="00D94B7E" w:rsidRPr="00217B25" w:rsidRDefault="00D94B7E">
            <w:pPr>
              <w:spacing w:line="280" w:lineRule="exact"/>
              <w:rPr>
                <w:rFonts w:ascii="標楷體" w:eastAsia="標楷體" w:hAnsi="標楷體"/>
                <w:b/>
                <w:sz w:val="32"/>
              </w:rPr>
            </w:pPr>
            <w:r w:rsidRPr="00217B25">
              <w:rPr>
                <w:rFonts w:ascii="標楷體" w:eastAsia="標楷體" w:hAnsi="標楷體" w:hint="eastAsia"/>
                <w:b/>
                <w:sz w:val="32"/>
              </w:rPr>
              <w:t>受文者</w:t>
            </w:r>
          </w:p>
          <w:p w:rsidR="00D94B7E" w:rsidRPr="00217B25" w:rsidRDefault="00D94B7E">
            <w:pPr>
              <w:spacing w:line="280" w:lineRule="exact"/>
              <w:jc w:val="center"/>
              <w:rPr>
                <w:rFonts w:ascii="標楷體" w:eastAsia="標楷體" w:hAnsi="標楷體"/>
                <w:sz w:val="28"/>
                <w:szCs w:val="28"/>
              </w:rPr>
            </w:pPr>
            <w:r w:rsidRPr="00217B25">
              <w:rPr>
                <w:rFonts w:eastAsia="標楷體" w:hint="eastAsia"/>
                <w:b/>
                <w:sz w:val="28"/>
                <w:szCs w:val="28"/>
              </w:rPr>
              <w:t>To</w:t>
            </w:r>
          </w:p>
        </w:tc>
        <w:tc>
          <w:tcPr>
            <w:tcW w:w="9783" w:type="dxa"/>
            <w:gridSpan w:val="11"/>
            <w:tcBorders>
              <w:bottom w:val="single" w:sz="4" w:space="0" w:color="auto"/>
            </w:tcBorders>
            <w:vAlign w:val="center"/>
          </w:tcPr>
          <w:p w:rsidR="00D94B7E" w:rsidRPr="00217B25" w:rsidRDefault="00D94B7E" w:rsidP="005C76C5">
            <w:pPr>
              <w:spacing w:line="280" w:lineRule="exact"/>
              <w:ind w:firstLineChars="1102" w:firstLine="3089"/>
              <w:rPr>
                <w:rFonts w:ascii="標楷體" w:eastAsia="標楷體" w:hAnsi="標楷體"/>
                <w:b/>
                <w:sz w:val="28"/>
              </w:rPr>
            </w:pPr>
            <w:r w:rsidRPr="00217B25">
              <w:rPr>
                <w:rFonts w:ascii="標楷體" w:eastAsia="標楷體" w:hAnsi="標楷體" w:hint="eastAsia"/>
                <w:b/>
                <w:sz w:val="28"/>
              </w:rPr>
              <w:t>股份有限公司</w:t>
            </w:r>
            <w:r w:rsidRPr="00217B25">
              <w:rPr>
                <w:rFonts w:eastAsia="標楷體" w:hint="eastAsia"/>
                <w:b/>
              </w:rPr>
              <w:t>Co., Ltd.</w:t>
            </w:r>
          </w:p>
          <w:p w:rsidR="00D94B7E" w:rsidRPr="00217B25" w:rsidRDefault="00D94B7E" w:rsidP="005C76C5">
            <w:pPr>
              <w:spacing w:line="280" w:lineRule="exact"/>
              <w:ind w:left="320" w:hangingChars="114" w:hanging="320"/>
              <w:rPr>
                <w:rFonts w:eastAsia="標楷體"/>
                <w:b/>
              </w:rPr>
            </w:pPr>
            <w:r w:rsidRPr="00217B25">
              <w:rPr>
                <w:rFonts w:ascii="標楷體" w:eastAsia="標楷體" w:hAnsi="標楷體" w:hint="eastAsia"/>
                <w:b/>
                <w:sz w:val="28"/>
              </w:rPr>
              <w:t>□臺灣證券交易所股份有限公司</w:t>
            </w:r>
            <w:r w:rsidRPr="00217B25">
              <w:rPr>
                <w:rFonts w:eastAsia="標楷體" w:hint="eastAsia"/>
                <w:b/>
              </w:rPr>
              <w:t>(</w:t>
            </w:r>
            <w:r w:rsidRPr="00217B25">
              <w:rPr>
                <w:rFonts w:eastAsia="標楷體" w:hint="eastAsia"/>
                <w:b/>
              </w:rPr>
              <w:t>上市公司</w:t>
            </w:r>
            <w:r w:rsidRPr="00217B25">
              <w:rPr>
                <w:rFonts w:eastAsia="標楷體" w:hint="eastAsia"/>
                <w:b/>
              </w:rPr>
              <w:t>)Taiwan Stock Exchange Corporation</w:t>
            </w:r>
            <w:r w:rsidRPr="00217B25">
              <w:rPr>
                <w:rFonts w:eastAsia="標楷體" w:hint="eastAsia"/>
                <w:b/>
              </w:rPr>
              <w:t>（</w:t>
            </w:r>
            <w:r w:rsidRPr="00217B25">
              <w:rPr>
                <w:rFonts w:eastAsia="標楷體" w:hint="eastAsia"/>
                <w:b/>
              </w:rPr>
              <w:t>TWSE listed company</w:t>
            </w:r>
            <w:r w:rsidRPr="00217B25">
              <w:rPr>
                <w:rFonts w:eastAsia="標楷體" w:hint="eastAsia"/>
                <w:b/>
              </w:rPr>
              <w:t>）</w:t>
            </w:r>
          </w:p>
          <w:p w:rsidR="00D94B7E" w:rsidRPr="00217B25" w:rsidRDefault="00D94B7E">
            <w:pPr>
              <w:spacing w:line="280" w:lineRule="exact"/>
              <w:ind w:left="320" w:hangingChars="114" w:hanging="320"/>
              <w:rPr>
                <w:rFonts w:ascii="標楷體" w:eastAsia="標楷體" w:hAnsi="標楷體"/>
                <w:b/>
              </w:rPr>
            </w:pPr>
            <w:r w:rsidRPr="00217B25">
              <w:rPr>
                <w:rFonts w:ascii="標楷體" w:eastAsia="標楷體" w:hAnsi="標楷體" w:hint="eastAsia"/>
                <w:b/>
                <w:sz w:val="28"/>
              </w:rPr>
              <w:t>□財團法人中華民國證券櫃檯買賣中心</w:t>
            </w:r>
            <w:r w:rsidRPr="00217B25">
              <w:rPr>
                <w:rFonts w:eastAsia="標楷體" w:hint="eastAsia"/>
                <w:b/>
              </w:rPr>
              <w:t>(</w:t>
            </w:r>
            <w:r w:rsidRPr="00217B25">
              <w:rPr>
                <w:rFonts w:eastAsia="標楷體" w:hint="eastAsia"/>
                <w:b/>
              </w:rPr>
              <w:t>上櫃、</w:t>
            </w:r>
            <w:proofErr w:type="gramStart"/>
            <w:r w:rsidRPr="00217B25">
              <w:rPr>
                <w:rFonts w:eastAsia="標楷體" w:hint="eastAsia"/>
                <w:b/>
              </w:rPr>
              <w:t>興櫃公司</w:t>
            </w:r>
            <w:proofErr w:type="gramEnd"/>
            <w:r w:rsidRPr="00217B25">
              <w:rPr>
                <w:rFonts w:eastAsia="標楷體" w:hint="eastAsia"/>
                <w:b/>
              </w:rPr>
              <w:t>)</w:t>
            </w:r>
            <w:r w:rsidRPr="00217B25">
              <w:rPr>
                <w:rFonts w:ascii="標楷體" w:eastAsia="標楷體" w:hAnsi="標楷體" w:hint="eastAsia"/>
                <w:b/>
                <w:sz w:val="28"/>
              </w:rPr>
              <w:t xml:space="preserve"> </w:t>
            </w:r>
            <w:proofErr w:type="spellStart"/>
            <w:r w:rsidRPr="00217B25">
              <w:rPr>
                <w:rFonts w:eastAsia="標楷體" w:hint="eastAsia"/>
                <w:b/>
              </w:rPr>
              <w:t>GreTai</w:t>
            </w:r>
            <w:proofErr w:type="spellEnd"/>
            <w:r w:rsidRPr="00217B25">
              <w:rPr>
                <w:rFonts w:eastAsia="標楷體" w:hint="eastAsia"/>
                <w:b/>
              </w:rPr>
              <w:t xml:space="preserve"> Securities Market</w:t>
            </w:r>
            <w:r w:rsidRPr="00217B25">
              <w:rPr>
                <w:rFonts w:eastAsia="標楷體" w:hint="eastAsia"/>
                <w:b/>
              </w:rPr>
              <w:t>（</w:t>
            </w:r>
            <w:r w:rsidRPr="00217B25">
              <w:rPr>
                <w:rFonts w:eastAsia="標楷體" w:hint="eastAsia"/>
                <w:b/>
              </w:rPr>
              <w:t>GTSM listed, or Emerging stock company</w:t>
            </w:r>
            <w:r w:rsidRPr="00217B25">
              <w:rPr>
                <w:rFonts w:eastAsia="標楷體" w:hint="eastAsia"/>
                <w:b/>
              </w:rPr>
              <w:t>）</w:t>
            </w:r>
          </w:p>
        </w:tc>
      </w:tr>
      <w:tr w:rsidR="00D94B7E" w:rsidRPr="00217B25">
        <w:trPr>
          <w:cantSplit/>
          <w:trHeight w:val="433"/>
        </w:trPr>
        <w:tc>
          <w:tcPr>
            <w:tcW w:w="2551" w:type="dxa"/>
            <w:gridSpan w:val="6"/>
            <w:vAlign w:val="center"/>
          </w:tcPr>
          <w:p w:rsidR="00D94B7E" w:rsidRPr="00217B25" w:rsidRDefault="00D94B7E">
            <w:pPr>
              <w:jc w:val="center"/>
              <w:rPr>
                <w:rFonts w:eastAsia="標楷體"/>
                <w:b/>
                <w:spacing w:val="1"/>
                <w:kern w:val="0"/>
              </w:rPr>
            </w:pPr>
            <w:r w:rsidRPr="00217B25">
              <w:rPr>
                <w:rFonts w:eastAsia="標楷體" w:hAnsi="標楷體"/>
                <w:b/>
                <w:spacing w:val="53"/>
                <w:kern w:val="0"/>
              </w:rPr>
              <w:t>申報日</w:t>
            </w:r>
            <w:r w:rsidRPr="00217B25">
              <w:rPr>
                <w:rFonts w:eastAsia="標楷體" w:hAnsi="標楷體"/>
                <w:b/>
                <w:spacing w:val="1"/>
                <w:kern w:val="0"/>
              </w:rPr>
              <w:t>期</w:t>
            </w:r>
          </w:p>
          <w:p w:rsidR="00D94B7E" w:rsidRPr="00217B25" w:rsidRDefault="00D94B7E">
            <w:pPr>
              <w:jc w:val="center"/>
              <w:rPr>
                <w:rFonts w:eastAsia="標楷體"/>
                <w:b/>
              </w:rPr>
            </w:pPr>
            <w:r w:rsidRPr="00217B25">
              <w:rPr>
                <w:rFonts w:eastAsia="標楷體"/>
                <w:b/>
              </w:rPr>
              <w:t>Registration Date</w:t>
            </w:r>
          </w:p>
        </w:tc>
        <w:tc>
          <w:tcPr>
            <w:tcW w:w="3683" w:type="dxa"/>
            <w:gridSpan w:val="3"/>
            <w:vAlign w:val="center"/>
          </w:tcPr>
          <w:p w:rsidR="00D94B7E" w:rsidRPr="00217B25" w:rsidRDefault="00D94B7E">
            <w:pPr>
              <w:rPr>
                <w:rFonts w:eastAsia="標楷體"/>
              </w:rPr>
            </w:pPr>
            <w:r w:rsidRPr="00217B25">
              <w:rPr>
                <w:rFonts w:eastAsia="標楷體" w:hAnsi="標楷體"/>
              </w:rPr>
              <w:t xml:space="preserve">　</w:t>
            </w:r>
            <w:r w:rsidRPr="00217B25">
              <w:rPr>
                <w:rFonts w:eastAsia="標楷體"/>
              </w:rPr>
              <w:t xml:space="preserve">     </w:t>
            </w:r>
            <w:r w:rsidRPr="00217B25">
              <w:rPr>
                <w:rFonts w:eastAsia="標楷體" w:hAnsi="標楷體"/>
              </w:rPr>
              <w:t>年</w:t>
            </w:r>
            <w:r w:rsidRPr="00217B25">
              <w:rPr>
                <w:rFonts w:eastAsia="標楷體"/>
              </w:rPr>
              <w:t xml:space="preserve">     </w:t>
            </w:r>
            <w:r w:rsidRPr="00217B25">
              <w:rPr>
                <w:rFonts w:eastAsia="標楷體" w:hAnsi="標楷體"/>
              </w:rPr>
              <w:t xml:space="preserve">　月</w:t>
            </w:r>
            <w:r w:rsidRPr="00217B25">
              <w:rPr>
                <w:rFonts w:eastAsia="標楷體"/>
              </w:rPr>
              <w:t xml:space="preserve">       </w:t>
            </w:r>
            <w:r w:rsidRPr="00217B25">
              <w:rPr>
                <w:rFonts w:eastAsia="標楷體" w:hAnsi="標楷體"/>
              </w:rPr>
              <w:t>日</w:t>
            </w:r>
          </w:p>
          <w:p w:rsidR="00D94B7E" w:rsidRPr="00217B25" w:rsidRDefault="00D94B7E">
            <w:pPr>
              <w:jc w:val="center"/>
              <w:rPr>
                <w:rFonts w:eastAsia="標楷體"/>
              </w:rPr>
            </w:pPr>
            <w:r w:rsidRPr="00217B25">
              <w:rPr>
                <w:rFonts w:eastAsia="標楷體"/>
              </w:rPr>
              <w:t xml:space="preserve">   </w:t>
            </w:r>
            <w:proofErr w:type="spellStart"/>
            <w:r w:rsidRPr="00217B25">
              <w:rPr>
                <w:rFonts w:eastAsia="標楷體"/>
              </w:rPr>
              <w:t>yyyy</w:t>
            </w:r>
            <w:proofErr w:type="spellEnd"/>
            <w:r w:rsidRPr="00217B25">
              <w:rPr>
                <w:rFonts w:eastAsia="標楷體"/>
              </w:rPr>
              <w:t xml:space="preserve">       mm       </w:t>
            </w:r>
            <w:proofErr w:type="spellStart"/>
            <w:r w:rsidRPr="00217B25">
              <w:rPr>
                <w:rFonts w:eastAsia="標楷體"/>
              </w:rPr>
              <w:t>dd</w:t>
            </w:r>
            <w:proofErr w:type="spellEnd"/>
          </w:p>
        </w:tc>
        <w:tc>
          <w:tcPr>
            <w:tcW w:w="1417" w:type="dxa"/>
            <w:gridSpan w:val="2"/>
            <w:vMerge w:val="restart"/>
            <w:tcBorders>
              <w:top w:val="single" w:sz="4" w:space="0" w:color="auto"/>
            </w:tcBorders>
            <w:vAlign w:val="center"/>
          </w:tcPr>
          <w:p w:rsidR="00D94B7E" w:rsidRPr="00217B25" w:rsidRDefault="00D94B7E">
            <w:pPr>
              <w:jc w:val="center"/>
              <w:rPr>
                <w:rFonts w:ascii="標楷體" w:eastAsia="標楷體" w:hAnsi="標楷體"/>
                <w:spacing w:val="1"/>
                <w:kern w:val="0"/>
              </w:rPr>
            </w:pPr>
            <w:r w:rsidRPr="00217B25">
              <w:rPr>
                <w:rFonts w:ascii="標楷體" w:eastAsia="標楷體" w:hAnsi="標楷體" w:hint="eastAsia"/>
                <w:spacing w:val="53"/>
                <w:kern w:val="0"/>
              </w:rPr>
              <w:t>股票代</w:t>
            </w:r>
            <w:r w:rsidRPr="00217B25">
              <w:rPr>
                <w:rFonts w:ascii="標楷體" w:eastAsia="標楷體" w:hAnsi="標楷體" w:hint="eastAsia"/>
                <w:spacing w:val="1"/>
                <w:kern w:val="0"/>
              </w:rPr>
              <w:t>號</w:t>
            </w:r>
          </w:p>
          <w:p w:rsidR="00D94B7E" w:rsidRPr="00217B25" w:rsidRDefault="00D94B7E">
            <w:pPr>
              <w:jc w:val="center"/>
              <w:rPr>
                <w:rFonts w:eastAsia="標楷體"/>
              </w:rPr>
            </w:pPr>
            <w:r w:rsidRPr="00217B25">
              <w:rPr>
                <w:rFonts w:eastAsia="標楷體"/>
                <w:spacing w:val="1"/>
                <w:kern w:val="0"/>
              </w:rPr>
              <w:t>Stock Code</w:t>
            </w:r>
          </w:p>
        </w:tc>
        <w:tc>
          <w:tcPr>
            <w:tcW w:w="3264" w:type="dxa"/>
            <w:gridSpan w:val="4"/>
            <w:vMerge w:val="restart"/>
            <w:tcBorders>
              <w:top w:val="single" w:sz="4" w:space="0" w:color="auto"/>
            </w:tcBorders>
            <w:vAlign w:val="center"/>
          </w:tcPr>
          <w:p w:rsidR="00D94B7E" w:rsidRPr="00217B25" w:rsidRDefault="00D94B7E">
            <w:pPr>
              <w:spacing w:line="320" w:lineRule="exact"/>
              <w:rPr>
                <w:rFonts w:eastAsia="標楷體"/>
                <w:sz w:val="22"/>
              </w:rPr>
            </w:pPr>
            <w:r w:rsidRPr="00217B25">
              <w:rPr>
                <w:rFonts w:eastAsia="標楷體" w:hint="eastAsia"/>
                <w:sz w:val="22"/>
              </w:rPr>
              <w:t>上市</w:t>
            </w:r>
            <w:r w:rsidRPr="00217B25">
              <w:rPr>
                <w:rFonts w:eastAsia="標楷體" w:hint="eastAsia"/>
                <w:sz w:val="22"/>
              </w:rPr>
              <w:t>TWSE listed:</w:t>
            </w:r>
          </w:p>
          <w:p w:rsidR="00D94B7E" w:rsidRPr="00217B25" w:rsidRDefault="00D94B7E">
            <w:pPr>
              <w:spacing w:line="320" w:lineRule="exact"/>
              <w:rPr>
                <w:rFonts w:eastAsia="標楷體"/>
                <w:sz w:val="22"/>
              </w:rPr>
            </w:pPr>
            <w:r w:rsidRPr="00217B25">
              <w:rPr>
                <w:rFonts w:eastAsia="標楷體" w:hint="eastAsia"/>
                <w:sz w:val="22"/>
              </w:rPr>
              <w:t>上櫃</w:t>
            </w:r>
            <w:r w:rsidRPr="00217B25">
              <w:rPr>
                <w:rFonts w:eastAsia="標楷體" w:hint="eastAsia"/>
                <w:sz w:val="22"/>
              </w:rPr>
              <w:t>GTSM listed</w:t>
            </w:r>
            <w:r w:rsidRPr="00217B25">
              <w:rPr>
                <w:rFonts w:eastAsia="標楷體" w:hint="eastAsia"/>
                <w:sz w:val="22"/>
              </w:rPr>
              <w:t>：</w:t>
            </w:r>
          </w:p>
          <w:p w:rsidR="00D94B7E" w:rsidRPr="00217B25" w:rsidRDefault="00D94B7E">
            <w:pPr>
              <w:spacing w:line="240" w:lineRule="exact"/>
              <w:rPr>
                <w:rFonts w:ascii="標楷體" w:eastAsia="標楷體" w:hAnsi="標楷體"/>
                <w:sz w:val="28"/>
              </w:rPr>
            </w:pPr>
            <w:proofErr w:type="gramStart"/>
            <w:r w:rsidRPr="00217B25">
              <w:rPr>
                <w:rFonts w:eastAsia="標楷體" w:hint="eastAsia"/>
                <w:sz w:val="22"/>
              </w:rPr>
              <w:t>興櫃</w:t>
            </w:r>
            <w:proofErr w:type="gramEnd"/>
            <w:r w:rsidRPr="00217B25">
              <w:rPr>
                <w:rFonts w:eastAsia="標楷體" w:hint="eastAsia"/>
                <w:sz w:val="22"/>
                <w:szCs w:val="22"/>
              </w:rPr>
              <w:t>Emerging stock</w:t>
            </w:r>
            <w:r w:rsidRPr="00217B25">
              <w:rPr>
                <w:rFonts w:eastAsia="標楷體" w:hint="eastAsia"/>
                <w:sz w:val="22"/>
                <w:szCs w:val="22"/>
              </w:rPr>
              <w:t>：</w:t>
            </w:r>
          </w:p>
        </w:tc>
      </w:tr>
      <w:tr w:rsidR="00D94B7E" w:rsidRPr="00217B25">
        <w:trPr>
          <w:cantSplit/>
          <w:trHeight w:val="268"/>
        </w:trPr>
        <w:tc>
          <w:tcPr>
            <w:tcW w:w="2551" w:type="dxa"/>
            <w:gridSpan w:val="6"/>
            <w:vAlign w:val="center"/>
          </w:tcPr>
          <w:p w:rsidR="00D94B7E" w:rsidRPr="00217B25" w:rsidRDefault="00D94B7E">
            <w:pPr>
              <w:jc w:val="center"/>
              <w:rPr>
                <w:rFonts w:eastAsia="標楷體"/>
                <w:b/>
              </w:rPr>
            </w:pPr>
            <w:r w:rsidRPr="00217B25">
              <w:rPr>
                <w:rFonts w:eastAsia="標楷體" w:hAnsi="標楷體"/>
                <w:b/>
              </w:rPr>
              <w:t>輸入電腦系統申報日期</w:t>
            </w:r>
          </w:p>
          <w:p w:rsidR="00D94B7E" w:rsidRPr="00217B25" w:rsidRDefault="00D94B7E">
            <w:pPr>
              <w:jc w:val="center"/>
              <w:rPr>
                <w:rFonts w:eastAsia="標楷體"/>
                <w:b/>
              </w:rPr>
            </w:pPr>
            <w:r w:rsidRPr="00217B25">
              <w:rPr>
                <w:rFonts w:eastAsia="標楷體"/>
                <w:b/>
              </w:rPr>
              <w:t>System Input Date</w:t>
            </w:r>
          </w:p>
        </w:tc>
        <w:tc>
          <w:tcPr>
            <w:tcW w:w="3683" w:type="dxa"/>
            <w:gridSpan w:val="3"/>
            <w:vAlign w:val="center"/>
          </w:tcPr>
          <w:p w:rsidR="00D94B7E" w:rsidRPr="00217B25" w:rsidRDefault="00D94B7E">
            <w:pPr>
              <w:rPr>
                <w:rFonts w:eastAsia="標楷體"/>
              </w:rPr>
            </w:pPr>
            <w:r w:rsidRPr="00217B25">
              <w:rPr>
                <w:rFonts w:ascii="標楷體" w:eastAsia="標楷體" w:hAnsi="標楷體" w:hint="eastAsia"/>
                <w:sz w:val="22"/>
              </w:rPr>
              <w:t xml:space="preserve">　      </w:t>
            </w:r>
            <w:r w:rsidRPr="00217B25">
              <w:rPr>
                <w:rFonts w:eastAsia="標楷體" w:hAnsi="標楷體"/>
              </w:rPr>
              <w:t>年</w:t>
            </w:r>
            <w:r w:rsidRPr="00217B25">
              <w:rPr>
                <w:rFonts w:eastAsia="標楷體"/>
              </w:rPr>
              <w:t xml:space="preserve">     </w:t>
            </w:r>
            <w:r w:rsidRPr="00217B25">
              <w:rPr>
                <w:rFonts w:eastAsia="標楷體" w:hAnsi="標楷體"/>
              </w:rPr>
              <w:t xml:space="preserve">　月</w:t>
            </w:r>
            <w:r w:rsidRPr="00217B25">
              <w:rPr>
                <w:rFonts w:eastAsia="標楷體"/>
              </w:rPr>
              <w:t xml:space="preserve">       </w:t>
            </w:r>
            <w:r w:rsidRPr="00217B25">
              <w:rPr>
                <w:rFonts w:eastAsia="標楷體" w:hAnsi="標楷體"/>
              </w:rPr>
              <w:t>日</w:t>
            </w:r>
          </w:p>
          <w:p w:rsidR="00D94B7E" w:rsidRPr="00217B25" w:rsidRDefault="00D94B7E">
            <w:pPr>
              <w:spacing w:line="220" w:lineRule="exact"/>
              <w:rPr>
                <w:rFonts w:ascii="標楷體" w:eastAsia="標楷體" w:hAnsi="標楷體"/>
                <w:sz w:val="22"/>
              </w:rPr>
            </w:pPr>
            <w:r w:rsidRPr="00217B25">
              <w:rPr>
                <w:rFonts w:eastAsia="標楷體" w:hint="eastAsia"/>
              </w:rPr>
              <w:t xml:space="preserve">  </w:t>
            </w:r>
            <w:r w:rsidRPr="00217B25">
              <w:rPr>
                <w:rFonts w:eastAsia="標楷體"/>
              </w:rPr>
              <w:t xml:space="preserve">   </w:t>
            </w:r>
            <w:proofErr w:type="spellStart"/>
            <w:r w:rsidRPr="00217B25">
              <w:rPr>
                <w:rFonts w:eastAsia="標楷體"/>
              </w:rPr>
              <w:t>yyyy</w:t>
            </w:r>
            <w:proofErr w:type="spellEnd"/>
            <w:r w:rsidRPr="00217B25">
              <w:rPr>
                <w:rFonts w:eastAsia="標楷體"/>
              </w:rPr>
              <w:t xml:space="preserve">       mm       </w:t>
            </w:r>
            <w:proofErr w:type="spellStart"/>
            <w:r w:rsidRPr="00217B25">
              <w:rPr>
                <w:rFonts w:eastAsia="標楷體"/>
              </w:rPr>
              <w:t>dd</w:t>
            </w:r>
            <w:proofErr w:type="spellEnd"/>
          </w:p>
        </w:tc>
        <w:tc>
          <w:tcPr>
            <w:tcW w:w="1417" w:type="dxa"/>
            <w:gridSpan w:val="2"/>
            <w:vMerge/>
            <w:tcBorders>
              <w:top w:val="nil"/>
            </w:tcBorders>
            <w:vAlign w:val="center"/>
          </w:tcPr>
          <w:p w:rsidR="00D94B7E" w:rsidRPr="00217B25" w:rsidRDefault="00D94B7E">
            <w:pPr>
              <w:rPr>
                <w:rFonts w:ascii="標楷體" w:eastAsia="標楷體" w:hAnsi="標楷體"/>
                <w:spacing w:val="53"/>
                <w:kern w:val="0"/>
              </w:rPr>
            </w:pPr>
          </w:p>
        </w:tc>
        <w:tc>
          <w:tcPr>
            <w:tcW w:w="3264" w:type="dxa"/>
            <w:gridSpan w:val="4"/>
            <w:vMerge/>
            <w:tcBorders>
              <w:top w:val="nil"/>
            </w:tcBorders>
            <w:vAlign w:val="center"/>
          </w:tcPr>
          <w:p w:rsidR="00D94B7E" w:rsidRPr="00217B25" w:rsidRDefault="00D94B7E">
            <w:pPr>
              <w:rPr>
                <w:rFonts w:ascii="標楷體" w:eastAsia="標楷體" w:hAnsi="標楷體"/>
                <w:sz w:val="28"/>
              </w:rPr>
            </w:pPr>
          </w:p>
        </w:tc>
      </w:tr>
      <w:tr w:rsidR="00D94B7E" w:rsidRPr="00217B25">
        <w:trPr>
          <w:cantSplit/>
          <w:trHeight w:val="556"/>
        </w:trPr>
        <w:tc>
          <w:tcPr>
            <w:tcW w:w="976" w:type="dxa"/>
            <w:gridSpan w:val="2"/>
            <w:vAlign w:val="center"/>
          </w:tcPr>
          <w:p w:rsidR="00D94B7E" w:rsidRPr="00217B25" w:rsidRDefault="00D94B7E">
            <w:pPr>
              <w:jc w:val="center"/>
              <w:rPr>
                <w:rFonts w:ascii="標楷體" w:eastAsia="標楷體" w:hAnsi="標楷體"/>
                <w:b/>
                <w:bCs/>
                <w:sz w:val="28"/>
              </w:rPr>
            </w:pPr>
            <w:r w:rsidRPr="00217B25">
              <w:rPr>
                <w:rFonts w:ascii="標楷體" w:eastAsia="標楷體" w:hAnsi="標楷體" w:hint="eastAsia"/>
                <w:b/>
                <w:bCs/>
                <w:sz w:val="28"/>
              </w:rPr>
              <w:t>主旨</w:t>
            </w:r>
          </w:p>
          <w:p w:rsidR="00D94B7E" w:rsidRPr="00217B25" w:rsidRDefault="00D94B7E">
            <w:pPr>
              <w:jc w:val="center"/>
              <w:rPr>
                <w:rFonts w:ascii="標楷體" w:eastAsia="標楷體" w:hAnsi="標楷體"/>
                <w:b/>
                <w:bCs/>
                <w:sz w:val="28"/>
              </w:rPr>
            </w:pPr>
            <w:r w:rsidRPr="00217B25">
              <w:rPr>
                <w:rFonts w:eastAsia="標楷體" w:hint="eastAsia"/>
                <w:sz w:val="28"/>
              </w:rPr>
              <w:t>Subject</w:t>
            </w:r>
          </w:p>
        </w:tc>
        <w:tc>
          <w:tcPr>
            <w:tcW w:w="9939" w:type="dxa"/>
            <w:gridSpan w:val="13"/>
            <w:vAlign w:val="center"/>
          </w:tcPr>
          <w:p w:rsidR="00D94B7E" w:rsidRPr="00217B25" w:rsidRDefault="00D94B7E">
            <w:pPr>
              <w:snapToGrid w:val="0"/>
              <w:spacing w:line="240" w:lineRule="atLeast"/>
              <w:rPr>
                <w:rFonts w:eastAsia="標楷體"/>
                <w:spacing w:val="20"/>
              </w:rPr>
            </w:pPr>
            <w:r w:rsidRPr="00217B25">
              <w:rPr>
                <w:rFonts w:eastAsia="標楷體"/>
                <w:spacing w:val="20"/>
              </w:rPr>
              <w:t>茲</w:t>
            </w:r>
            <w:r w:rsidRPr="00217B25">
              <w:rPr>
                <w:rFonts w:eastAsia="標楷體" w:hint="eastAsia"/>
                <w:spacing w:val="20"/>
              </w:rPr>
              <w:t>依證券交易法第二十二條之二第一項第二款之規定</w:t>
            </w:r>
            <w:r w:rsidRPr="00203105">
              <w:rPr>
                <w:rFonts w:eastAsia="標楷體" w:hint="eastAsia"/>
                <w:spacing w:val="20"/>
              </w:rPr>
              <w:t>，</w:t>
            </w:r>
            <w:r w:rsidRPr="00217B25">
              <w:rPr>
                <w:rFonts w:eastAsia="標楷體"/>
                <w:spacing w:val="20"/>
              </w:rPr>
              <w:t>申報本人預定</w:t>
            </w:r>
            <w:r w:rsidRPr="00217B25">
              <w:rPr>
                <w:rFonts w:eastAsia="標楷體"/>
                <w:b/>
                <w:spacing w:val="20"/>
              </w:rPr>
              <w:t>轉讓所持有之</w:t>
            </w:r>
            <w:r w:rsidRPr="00217B25">
              <w:rPr>
                <w:rFonts w:eastAsia="標楷體"/>
                <w:spacing w:val="20"/>
                <w:sz w:val="22"/>
                <w:u w:val="single"/>
              </w:rPr>
              <w:t xml:space="preserve">             </w:t>
            </w:r>
            <w:r w:rsidRPr="00217B25">
              <w:rPr>
                <w:rFonts w:eastAsia="標楷體" w:hint="eastAsia"/>
                <w:b/>
                <w:spacing w:val="20"/>
              </w:rPr>
              <w:t>股份有限公司股票</w:t>
            </w:r>
            <w:r w:rsidRPr="00217B25">
              <w:rPr>
                <w:rFonts w:eastAsia="標楷體" w:hint="eastAsia"/>
                <w:spacing w:val="20"/>
              </w:rPr>
              <w:t>之情形，請　查照。</w:t>
            </w:r>
          </w:p>
          <w:p w:rsidR="00D94B7E" w:rsidRPr="00217B25" w:rsidRDefault="00D94B7E">
            <w:pPr>
              <w:snapToGrid w:val="0"/>
              <w:spacing w:line="240" w:lineRule="atLeast"/>
              <w:rPr>
                <w:rFonts w:ascii="標楷體" w:eastAsia="標楷體" w:hAnsi="標楷體"/>
                <w:sz w:val="22"/>
              </w:rPr>
            </w:pPr>
            <w:r w:rsidRPr="00217B25">
              <w:rPr>
                <w:rFonts w:eastAsia="標楷體"/>
                <w:spacing w:val="20"/>
                <w:sz w:val="22"/>
              </w:rPr>
              <w:t xml:space="preserve">Report to register an expected transfer of </w:t>
            </w:r>
            <w:r w:rsidRPr="00217B25">
              <w:rPr>
                <w:rFonts w:eastAsia="標楷體"/>
                <w:b/>
                <w:spacing w:val="20"/>
                <w:sz w:val="22"/>
              </w:rPr>
              <w:t xml:space="preserve">stock I hold in </w:t>
            </w:r>
            <w:r w:rsidRPr="00217B25">
              <w:rPr>
                <w:rFonts w:eastAsia="標楷體"/>
                <w:spacing w:val="20"/>
                <w:sz w:val="22"/>
                <w:u w:val="single"/>
              </w:rPr>
              <w:t xml:space="preserve">                   </w:t>
            </w:r>
            <w:r w:rsidRPr="00217B25">
              <w:rPr>
                <w:rFonts w:eastAsia="標楷體"/>
                <w:b/>
                <w:bCs/>
                <w:spacing w:val="20"/>
                <w:sz w:val="22"/>
              </w:rPr>
              <w:t>Co, Ltd.</w:t>
            </w:r>
            <w:r w:rsidRPr="00217B25">
              <w:rPr>
                <w:rFonts w:eastAsia="標楷體"/>
                <w:spacing w:val="20"/>
                <w:sz w:val="22"/>
              </w:rPr>
              <w:t xml:space="preserve"> </w:t>
            </w:r>
            <w:r w:rsidRPr="00217B25">
              <w:rPr>
                <w:rFonts w:eastAsia="標楷體"/>
                <w:sz w:val="22"/>
              </w:rPr>
              <w:t xml:space="preserve">pursuant to Article 22-2, paragraph 1, subparagraph 2 of the Securities and Exchange Act. </w:t>
            </w:r>
          </w:p>
        </w:tc>
      </w:tr>
      <w:tr w:rsidR="00D94B7E" w:rsidRPr="00217B25">
        <w:trPr>
          <w:cantSplit/>
          <w:trHeight w:val="257"/>
        </w:trPr>
        <w:tc>
          <w:tcPr>
            <w:tcW w:w="3856" w:type="dxa"/>
            <w:gridSpan w:val="7"/>
            <w:tcBorders>
              <w:right w:val="double" w:sz="4" w:space="0" w:color="auto"/>
            </w:tcBorders>
            <w:vAlign w:val="center"/>
          </w:tcPr>
          <w:p w:rsidR="00D94B7E" w:rsidRPr="00217B25" w:rsidRDefault="00D94B7E">
            <w:pPr>
              <w:spacing w:line="240" w:lineRule="exact"/>
              <w:jc w:val="center"/>
              <w:rPr>
                <w:rFonts w:ascii="標楷體" w:eastAsia="標楷體" w:hAnsi="標楷體"/>
                <w:b/>
                <w:spacing w:val="60"/>
              </w:rPr>
            </w:pPr>
            <w:r w:rsidRPr="00217B25">
              <w:rPr>
                <w:rFonts w:ascii="標楷體" w:eastAsia="標楷體" w:hAnsi="標楷體" w:hint="eastAsia"/>
                <w:b/>
                <w:spacing w:val="60"/>
              </w:rPr>
              <w:t>申報人資料</w:t>
            </w:r>
          </w:p>
          <w:p w:rsidR="00D94B7E" w:rsidRPr="00217B25" w:rsidRDefault="00D94B7E">
            <w:pPr>
              <w:spacing w:line="240" w:lineRule="exact"/>
              <w:jc w:val="center"/>
              <w:rPr>
                <w:rFonts w:eastAsia="標楷體"/>
                <w:b/>
                <w:spacing w:val="51"/>
                <w:kern w:val="0"/>
                <w:sz w:val="22"/>
              </w:rPr>
            </w:pPr>
            <w:r w:rsidRPr="00EF7636">
              <w:rPr>
                <w:rFonts w:eastAsia="標楷體"/>
                <w:b/>
                <w:spacing w:val="45"/>
                <w:kern w:val="0"/>
                <w:sz w:val="22"/>
                <w:fitText w:val="3267" w:id="180119300"/>
              </w:rPr>
              <w:t>Information about the</w:t>
            </w:r>
            <w:r w:rsidRPr="00EF7636">
              <w:rPr>
                <w:rFonts w:eastAsia="標楷體"/>
                <w:b/>
                <w:spacing w:val="-15"/>
                <w:kern w:val="0"/>
                <w:sz w:val="22"/>
                <w:fitText w:val="3267" w:id="180119300"/>
              </w:rPr>
              <w:t xml:space="preserve"> </w:t>
            </w:r>
          </w:p>
          <w:p w:rsidR="00D94B7E" w:rsidRPr="00217B25" w:rsidRDefault="00D94B7E">
            <w:pPr>
              <w:spacing w:line="240" w:lineRule="exact"/>
              <w:jc w:val="center"/>
              <w:rPr>
                <w:rFonts w:ascii="標楷體" w:eastAsia="標楷體" w:hAnsi="標楷體"/>
                <w:b/>
                <w:spacing w:val="60"/>
              </w:rPr>
            </w:pPr>
            <w:r w:rsidRPr="00EF7636">
              <w:rPr>
                <w:rFonts w:eastAsia="標楷體"/>
                <w:b/>
                <w:spacing w:val="45"/>
                <w:kern w:val="0"/>
                <w:sz w:val="22"/>
                <w:fitText w:val="2453" w:id="180119301"/>
              </w:rPr>
              <w:t>Reporting Person</w:t>
            </w:r>
          </w:p>
        </w:tc>
        <w:tc>
          <w:tcPr>
            <w:tcW w:w="3091" w:type="dxa"/>
            <w:gridSpan w:val="3"/>
            <w:tcBorders>
              <w:right w:val="double" w:sz="4" w:space="0" w:color="auto"/>
            </w:tcBorders>
            <w:vAlign w:val="center"/>
          </w:tcPr>
          <w:p w:rsidR="00D94B7E" w:rsidRPr="00217B25" w:rsidRDefault="00D94B7E">
            <w:pPr>
              <w:spacing w:line="240" w:lineRule="exact"/>
              <w:jc w:val="center"/>
              <w:rPr>
                <w:rFonts w:ascii="標楷體" w:eastAsia="標楷體" w:hAnsi="標楷體"/>
                <w:b/>
                <w:spacing w:val="60"/>
              </w:rPr>
            </w:pPr>
            <w:r w:rsidRPr="00217B25">
              <w:rPr>
                <w:rFonts w:ascii="標楷體" w:eastAsia="標楷體" w:hAnsi="標楷體" w:hint="eastAsia"/>
                <w:b/>
                <w:spacing w:val="60"/>
              </w:rPr>
              <w:t>每日得轉讓股數計算</w:t>
            </w:r>
          </w:p>
          <w:p w:rsidR="00D94B7E" w:rsidRPr="00217B25" w:rsidRDefault="00D94B7E">
            <w:pPr>
              <w:spacing w:line="240" w:lineRule="exact"/>
              <w:jc w:val="center"/>
              <w:rPr>
                <w:rFonts w:ascii="標楷體" w:eastAsia="標楷體" w:hAnsi="標楷體"/>
                <w:b/>
                <w:spacing w:val="60"/>
              </w:rPr>
            </w:pPr>
            <w:r w:rsidRPr="00217B25">
              <w:rPr>
                <w:rFonts w:eastAsia="標楷體"/>
                <w:b/>
                <w:spacing w:val="60"/>
                <w:sz w:val="22"/>
              </w:rPr>
              <w:t>Calculation of the daily share transfer allowance</w:t>
            </w:r>
          </w:p>
        </w:tc>
        <w:tc>
          <w:tcPr>
            <w:tcW w:w="3968" w:type="dxa"/>
            <w:gridSpan w:val="5"/>
            <w:tcBorders>
              <w:left w:val="nil"/>
            </w:tcBorders>
            <w:vAlign w:val="center"/>
          </w:tcPr>
          <w:p w:rsidR="00D94B7E" w:rsidRPr="00217B25" w:rsidRDefault="00D94B7E">
            <w:pPr>
              <w:spacing w:line="240" w:lineRule="exact"/>
              <w:jc w:val="center"/>
              <w:rPr>
                <w:rFonts w:ascii="標楷體" w:eastAsia="標楷體" w:hAnsi="標楷體"/>
                <w:b/>
              </w:rPr>
            </w:pPr>
            <w:r w:rsidRPr="00217B25">
              <w:rPr>
                <w:rFonts w:ascii="標楷體" w:eastAsia="標楷體" w:hAnsi="標楷體" w:hint="eastAsia"/>
                <w:b/>
              </w:rPr>
              <w:t>預定轉讓持股情形</w:t>
            </w:r>
          </w:p>
          <w:p w:rsidR="00D94B7E" w:rsidRPr="00217B25" w:rsidRDefault="00D94B7E">
            <w:pPr>
              <w:spacing w:line="240" w:lineRule="exact"/>
              <w:jc w:val="center"/>
              <w:rPr>
                <w:rFonts w:ascii="標楷體" w:eastAsia="標楷體" w:hAnsi="標楷體"/>
                <w:b/>
              </w:rPr>
            </w:pPr>
            <w:r w:rsidRPr="00217B25">
              <w:rPr>
                <w:rFonts w:eastAsia="標楷體"/>
                <w:b/>
                <w:sz w:val="22"/>
              </w:rPr>
              <w:t>Information about the expected share transfer</w:t>
            </w:r>
          </w:p>
        </w:tc>
      </w:tr>
      <w:tr w:rsidR="00D94B7E" w:rsidRPr="00217B25">
        <w:trPr>
          <w:cantSplit/>
          <w:trHeight w:val="410"/>
        </w:trPr>
        <w:tc>
          <w:tcPr>
            <w:tcW w:w="796" w:type="dxa"/>
            <w:vMerge w:val="restart"/>
            <w:vAlign w:val="center"/>
          </w:tcPr>
          <w:p w:rsidR="00D94B7E" w:rsidRPr="00217B25" w:rsidRDefault="00D94B7E">
            <w:pPr>
              <w:snapToGrid w:val="0"/>
              <w:spacing w:line="240" w:lineRule="exact"/>
              <w:ind w:left="240" w:hangingChars="100" w:hanging="240"/>
              <w:rPr>
                <w:rFonts w:ascii="標楷體" w:eastAsia="標楷體" w:hAnsi="標楷體"/>
              </w:rPr>
            </w:pPr>
            <w:r w:rsidRPr="00217B25">
              <w:rPr>
                <w:rFonts w:ascii="標楷體" w:eastAsia="標楷體" w:hAnsi="標楷體" w:hint="eastAsia"/>
              </w:rPr>
              <w:t>姓名</w:t>
            </w:r>
          </w:p>
          <w:p w:rsidR="00D94B7E" w:rsidRPr="00217B25" w:rsidRDefault="00D94B7E">
            <w:pPr>
              <w:snapToGrid w:val="0"/>
              <w:spacing w:line="240" w:lineRule="exact"/>
              <w:jc w:val="center"/>
              <w:rPr>
                <w:rFonts w:ascii="標楷體" w:eastAsia="標楷體" w:hAnsi="標楷體"/>
              </w:rPr>
            </w:pPr>
            <w:r w:rsidRPr="00217B25">
              <w:rPr>
                <w:rFonts w:ascii="標楷體" w:eastAsia="標楷體" w:hAnsi="標楷體" w:hint="eastAsia"/>
              </w:rPr>
              <w:t>或</w:t>
            </w:r>
          </w:p>
          <w:p w:rsidR="00D94B7E" w:rsidRPr="00217B25" w:rsidRDefault="00D94B7E">
            <w:pPr>
              <w:snapToGrid w:val="0"/>
              <w:spacing w:line="240" w:lineRule="exact"/>
              <w:rPr>
                <w:rFonts w:ascii="標楷體" w:eastAsia="標楷體" w:hAnsi="標楷體"/>
              </w:rPr>
            </w:pPr>
            <w:r w:rsidRPr="00217B25">
              <w:rPr>
                <w:rFonts w:ascii="標楷體" w:eastAsia="標楷體" w:hAnsi="標楷體" w:hint="eastAsia"/>
              </w:rPr>
              <w:t>公司名稱</w:t>
            </w:r>
          </w:p>
          <w:p w:rsidR="00D94B7E" w:rsidRPr="00217B25" w:rsidRDefault="00D94B7E">
            <w:pPr>
              <w:snapToGrid w:val="0"/>
              <w:spacing w:line="240" w:lineRule="exact"/>
              <w:rPr>
                <w:rFonts w:ascii="標楷體" w:eastAsia="標楷體" w:hAnsi="標楷體"/>
              </w:rPr>
            </w:pPr>
            <w:r w:rsidRPr="00217B25">
              <w:rPr>
                <w:rFonts w:eastAsia="標楷體"/>
                <w:sz w:val="20"/>
              </w:rPr>
              <w:t>Name or company name</w:t>
            </w:r>
          </w:p>
        </w:tc>
        <w:tc>
          <w:tcPr>
            <w:tcW w:w="3060" w:type="dxa"/>
            <w:gridSpan w:val="6"/>
            <w:vMerge w:val="restart"/>
            <w:tcBorders>
              <w:right w:val="double" w:sz="4" w:space="0" w:color="auto"/>
            </w:tcBorders>
            <w:vAlign w:val="center"/>
          </w:tcPr>
          <w:p w:rsidR="00D94B7E" w:rsidRPr="00217B25" w:rsidRDefault="00D94B7E">
            <w:pPr>
              <w:snapToGrid w:val="0"/>
              <w:spacing w:line="240" w:lineRule="exact"/>
              <w:rPr>
                <w:rFonts w:ascii="標楷體" w:eastAsia="標楷體" w:hAnsi="標楷體"/>
              </w:rPr>
            </w:pPr>
          </w:p>
        </w:tc>
        <w:tc>
          <w:tcPr>
            <w:tcW w:w="1260" w:type="dxa"/>
            <w:vMerge w:val="restart"/>
            <w:tcBorders>
              <w:left w:val="nil"/>
            </w:tcBorders>
            <w:vAlign w:val="center"/>
          </w:tcPr>
          <w:p w:rsidR="00D94B7E" w:rsidRPr="00217B25" w:rsidRDefault="00D94B7E">
            <w:pPr>
              <w:spacing w:line="240" w:lineRule="exact"/>
              <w:jc w:val="center"/>
              <w:rPr>
                <w:rFonts w:ascii="標楷體" w:eastAsia="標楷體" w:hAnsi="標楷體"/>
                <w:spacing w:val="-24"/>
                <w:sz w:val="20"/>
              </w:rPr>
            </w:pPr>
            <w:r w:rsidRPr="00217B25">
              <w:rPr>
                <w:rFonts w:ascii="標楷體" w:eastAsia="標楷體" w:hAnsi="標楷體" w:hint="eastAsia"/>
                <w:spacing w:val="-24"/>
                <w:sz w:val="20"/>
              </w:rPr>
              <w:t>公司已發行股數</w:t>
            </w:r>
          </w:p>
          <w:p w:rsidR="00D94B7E" w:rsidRPr="00217B25" w:rsidRDefault="00D94B7E">
            <w:pPr>
              <w:spacing w:line="240" w:lineRule="exact"/>
              <w:jc w:val="center"/>
              <w:rPr>
                <w:rFonts w:ascii="標楷體" w:eastAsia="標楷體" w:hAnsi="標楷體"/>
                <w:sz w:val="20"/>
              </w:rPr>
            </w:pPr>
            <w:r w:rsidRPr="00217B25">
              <w:rPr>
                <w:sz w:val="20"/>
              </w:rPr>
              <w:t>No. of shares issued by the company</w:t>
            </w:r>
          </w:p>
        </w:tc>
        <w:tc>
          <w:tcPr>
            <w:tcW w:w="1831" w:type="dxa"/>
            <w:gridSpan w:val="2"/>
            <w:vMerge w:val="restart"/>
            <w:tcBorders>
              <w:right w:val="double" w:sz="4" w:space="0" w:color="auto"/>
            </w:tcBorders>
            <w:vAlign w:val="center"/>
          </w:tcPr>
          <w:p w:rsidR="00D94B7E" w:rsidRPr="00217B25" w:rsidRDefault="00D94B7E">
            <w:pPr>
              <w:snapToGrid w:val="0"/>
              <w:spacing w:line="240" w:lineRule="exact"/>
              <w:rPr>
                <w:rFonts w:ascii="標楷體" w:eastAsia="標楷體" w:hAnsi="標楷體"/>
                <w:spacing w:val="-10"/>
                <w:sz w:val="20"/>
              </w:rPr>
            </w:pPr>
          </w:p>
        </w:tc>
        <w:tc>
          <w:tcPr>
            <w:tcW w:w="1134" w:type="dxa"/>
            <w:gridSpan w:val="2"/>
            <w:vMerge w:val="restart"/>
            <w:tcBorders>
              <w:left w:val="double" w:sz="4" w:space="0" w:color="auto"/>
            </w:tcBorders>
            <w:vAlign w:val="center"/>
          </w:tcPr>
          <w:p w:rsidR="00D94B7E" w:rsidRPr="00217B25" w:rsidRDefault="00D94B7E">
            <w:pPr>
              <w:snapToGrid w:val="0"/>
              <w:spacing w:line="220" w:lineRule="exact"/>
              <w:jc w:val="both"/>
              <w:rPr>
                <w:rFonts w:ascii="標楷體" w:eastAsia="標楷體" w:hAnsi="標楷體"/>
                <w:sz w:val="22"/>
              </w:rPr>
            </w:pPr>
            <w:r w:rsidRPr="00217B25">
              <w:rPr>
                <w:rFonts w:ascii="標楷體" w:eastAsia="標楷體" w:hAnsi="標楷體" w:hint="eastAsia"/>
                <w:sz w:val="22"/>
              </w:rPr>
              <w:t>轉讓理由</w:t>
            </w:r>
          </w:p>
          <w:p w:rsidR="00D94B7E" w:rsidRPr="00217B25" w:rsidRDefault="00D94B7E">
            <w:pPr>
              <w:snapToGrid w:val="0"/>
              <w:spacing w:line="220" w:lineRule="exact"/>
              <w:rPr>
                <w:rFonts w:ascii="標楷體" w:eastAsia="標楷體" w:hAnsi="標楷體"/>
                <w:sz w:val="22"/>
              </w:rPr>
            </w:pPr>
            <w:r w:rsidRPr="00217B25">
              <w:rPr>
                <w:rFonts w:eastAsia="標楷體"/>
                <w:sz w:val="20"/>
              </w:rPr>
              <w:t>Reason for the transfer</w:t>
            </w:r>
          </w:p>
        </w:tc>
        <w:tc>
          <w:tcPr>
            <w:tcW w:w="2834" w:type="dxa"/>
            <w:gridSpan w:val="3"/>
            <w:vMerge w:val="restart"/>
            <w:tcBorders>
              <w:left w:val="nil"/>
            </w:tcBorders>
            <w:vAlign w:val="center"/>
          </w:tcPr>
          <w:p w:rsidR="00D94B7E" w:rsidRPr="00217B25" w:rsidRDefault="00D94B7E">
            <w:pPr>
              <w:snapToGrid w:val="0"/>
              <w:spacing w:line="220" w:lineRule="exact"/>
              <w:rPr>
                <w:rFonts w:ascii="標楷體" w:eastAsia="標楷體" w:hAnsi="標楷體"/>
                <w:sz w:val="22"/>
              </w:rPr>
            </w:pPr>
            <w:r w:rsidRPr="00217B25">
              <w:rPr>
                <w:rFonts w:ascii="標楷體" w:eastAsia="標楷體" w:hAnsi="標楷體" w:hint="eastAsia"/>
                <w:sz w:val="22"/>
              </w:rPr>
              <w:t>□資金運用</w:t>
            </w:r>
          </w:p>
          <w:p w:rsidR="00D94B7E" w:rsidRPr="00217B25" w:rsidRDefault="00D94B7E">
            <w:pPr>
              <w:snapToGrid w:val="0"/>
              <w:spacing w:line="220" w:lineRule="exact"/>
              <w:ind w:leftChars="102" w:left="245"/>
              <w:rPr>
                <w:rFonts w:eastAsia="標楷體"/>
                <w:sz w:val="20"/>
              </w:rPr>
            </w:pPr>
            <w:r w:rsidRPr="00217B25">
              <w:rPr>
                <w:rFonts w:eastAsia="標楷體"/>
                <w:sz w:val="20"/>
              </w:rPr>
              <w:t>Capital utilization</w:t>
            </w:r>
          </w:p>
          <w:p w:rsidR="00D94B7E" w:rsidRPr="00217B25" w:rsidRDefault="00D94B7E">
            <w:pPr>
              <w:snapToGrid w:val="0"/>
              <w:spacing w:line="220" w:lineRule="exact"/>
              <w:rPr>
                <w:rFonts w:ascii="標楷體" w:eastAsia="標楷體" w:hAnsi="標楷體"/>
                <w:sz w:val="22"/>
              </w:rPr>
            </w:pPr>
            <w:r w:rsidRPr="00217B25">
              <w:rPr>
                <w:rFonts w:ascii="標楷體" w:eastAsia="標楷體" w:hAnsi="標楷體" w:hint="eastAsia"/>
                <w:sz w:val="22"/>
              </w:rPr>
              <w:t>□質權人賣出（銀行斷頭）</w:t>
            </w:r>
          </w:p>
          <w:p w:rsidR="00D94B7E" w:rsidRPr="00217B25" w:rsidRDefault="00D94B7E">
            <w:pPr>
              <w:snapToGrid w:val="0"/>
              <w:spacing w:line="220" w:lineRule="exact"/>
              <w:ind w:leftChars="102" w:left="245"/>
              <w:rPr>
                <w:rFonts w:eastAsia="標楷體"/>
                <w:sz w:val="20"/>
              </w:rPr>
            </w:pPr>
            <w:r w:rsidRPr="00217B25">
              <w:rPr>
                <w:rFonts w:eastAsia="標楷體"/>
                <w:sz w:val="20"/>
              </w:rPr>
              <w:t xml:space="preserve">Sale by pledgee (or by bank) </w:t>
            </w:r>
          </w:p>
          <w:p w:rsidR="00D94B7E" w:rsidRPr="00217B25" w:rsidRDefault="00D94B7E">
            <w:pPr>
              <w:snapToGrid w:val="0"/>
              <w:spacing w:line="220" w:lineRule="exact"/>
              <w:rPr>
                <w:rFonts w:ascii="標楷體" w:eastAsia="標楷體" w:hAnsi="標楷體"/>
                <w:sz w:val="22"/>
              </w:rPr>
            </w:pPr>
            <w:r w:rsidRPr="00217B25">
              <w:rPr>
                <w:rFonts w:ascii="標楷體" w:eastAsia="標楷體" w:hAnsi="標楷體" w:hint="eastAsia"/>
                <w:sz w:val="22"/>
              </w:rPr>
              <w:t>□其他：</w:t>
            </w:r>
          </w:p>
          <w:p w:rsidR="00D94B7E" w:rsidRPr="00217B25" w:rsidRDefault="00D94B7E">
            <w:pPr>
              <w:snapToGrid w:val="0"/>
              <w:spacing w:line="220" w:lineRule="exact"/>
              <w:ind w:leftChars="102" w:left="245"/>
              <w:rPr>
                <w:rFonts w:ascii="標楷體" w:eastAsia="標楷體" w:hAnsi="標楷體"/>
                <w:sz w:val="22"/>
              </w:rPr>
            </w:pPr>
            <w:r w:rsidRPr="00217B25">
              <w:rPr>
                <w:rFonts w:eastAsia="標楷體"/>
                <w:sz w:val="20"/>
              </w:rPr>
              <w:t>Other:</w:t>
            </w:r>
          </w:p>
        </w:tc>
      </w:tr>
      <w:tr w:rsidR="00D94B7E" w:rsidRPr="00217B25">
        <w:trPr>
          <w:cantSplit/>
          <w:trHeight w:val="333"/>
        </w:trPr>
        <w:tc>
          <w:tcPr>
            <w:tcW w:w="796" w:type="dxa"/>
            <w:vMerge/>
            <w:vAlign w:val="center"/>
          </w:tcPr>
          <w:p w:rsidR="00D94B7E" w:rsidRPr="00217B25" w:rsidRDefault="00D94B7E">
            <w:pPr>
              <w:snapToGrid w:val="0"/>
              <w:spacing w:line="240" w:lineRule="exact"/>
              <w:jc w:val="distribute"/>
              <w:rPr>
                <w:rFonts w:ascii="標楷體" w:eastAsia="標楷體" w:hAnsi="標楷體"/>
              </w:rPr>
            </w:pPr>
          </w:p>
        </w:tc>
        <w:tc>
          <w:tcPr>
            <w:tcW w:w="3060" w:type="dxa"/>
            <w:gridSpan w:val="6"/>
            <w:vMerge/>
            <w:tcBorders>
              <w:right w:val="double" w:sz="4" w:space="0" w:color="auto"/>
            </w:tcBorders>
            <w:vAlign w:val="center"/>
          </w:tcPr>
          <w:p w:rsidR="00D94B7E" w:rsidRPr="00217B25" w:rsidRDefault="00D94B7E">
            <w:pPr>
              <w:snapToGrid w:val="0"/>
              <w:spacing w:line="240" w:lineRule="exact"/>
              <w:rPr>
                <w:rFonts w:ascii="標楷體" w:eastAsia="標楷體" w:hAnsi="標楷體"/>
              </w:rPr>
            </w:pPr>
          </w:p>
        </w:tc>
        <w:tc>
          <w:tcPr>
            <w:tcW w:w="1260" w:type="dxa"/>
            <w:vMerge/>
            <w:tcBorders>
              <w:left w:val="nil"/>
            </w:tcBorders>
            <w:vAlign w:val="center"/>
          </w:tcPr>
          <w:p w:rsidR="00D94B7E" w:rsidRPr="00217B25" w:rsidRDefault="00D94B7E">
            <w:pPr>
              <w:spacing w:line="240" w:lineRule="exact"/>
              <w:jc w:val="center"/>
              <w:rPr>
                <w:rFonts w:ascii="標楷體" w:eastAsia="標楷體" w:hAnsi="標楷體"/>
                <w:sz w:val="20"/>
              </w:rPr>
            </w:pPr>
          </w:p>
        </w:tc>
        <w:tc>
          <w:tcPr>
            <w:tcW w:w="1831" w:type="dxa"/>
            <w:gridSpan w:val="2"/>
            <w:vMerge/>
            <w:tcBorders>
              <w:right w:val="double" w:sz="4" w:space="0" w:color="auto"/>
            </w:tcBorders>
            <w:vAlign w:val="center"/>
          </w:tcPr>
          <w:p w:rsidR="00D94B7E" w:rsidRPr="00217B25" w:rsidRDefault="00D94B7E">
            <w:pPr>
              <w:snapToGrid w:val="0"/>
              <w:spacing w:line="240" w:lineRule="exact"/>
              <w:jc w:val="both"/>
              <w:rPr>
                <w:rFonts w:ascii="標楷體" w:eastAsia="標楷體" w:hAnsi="標楷體"/>
                <w:sz w:val="20"/>
              </w:rPr>
            </w:pPr>
          </w:p>
        </w:tc>
        <w:tc>
          <w:tcPr>
            <w:tcW w:w="1134" w:type="dxa"/>
            <w:gridSpan w:val="2"/>
            <w:vMerge/>
            <w:tcBorders>
              <w:left w:val="double" w:sz="4" w:space="0" w:color="auto"/>
            </w:tcBorders>
            <w:vAlign w:val="center"/>
          </w:tcPr>
          <w:p w:rsidR="00D94B7E" w:rsidRPr="00217B25" w:rsidRDefault="00D94B7E">
            <w:pPr>
              <w:snapToGrid w:val="0"/>
              <w:spacing w:line="240" w:lineRule="exact"/>
              <w:jc w:val="both"/>
              <w:rPr>
                <w:rFonts w:ascii="標楷體" w:eastAsia="標楷體" w:hAnsi="標楷體"/>
              </w:rPr>
            </w:pPr>
          </w:p>
        </w:tc>
        <w:tc>
          <w:tcPr>
            <w:tcW w:w="2834" w:type="dxa"/>
            <w:gridSpan w:val="3"/>
            <w:vMerge/>
            <w:tcBorders>
              <w:left w:val="nil"/>
            </w:tcBorders>
            <w:vAlign w:val="center"/>
          </w:tcPr>
          <w:p w:rsidR="00D94B7E" w:rsidRPr="00217B25" w:rsidRDefault="00D94B7E">
            <w:pPr>
              <w:snapToGrid w:val="0"/>
              <w:spacing w:line="240" w:lineRule="exact"/>
              <w:rPr>
                <w:rFonts w:ascii="標楷體" w:eastAsia="標楷體" w:hAnsi="標楷體"/>
              </w:rPr>
            </w:pPr>
          </w:p>
        </w:tc>
      </w:tr>
      <w:tr w:rsidR="00D94B7E" w:rsidRPr="00217B25" w:rsidTr="00FF7149">
        <w:trPr>
          <w:cantSplit/>
          <w:trHeight w:val="484"/>
        </w:trPr>
        <w:tc>
          <w:tcPr>
            <w:tcW w:w="796" w:type="dxa"/>
            <w:vMerge/>
            <w:vAlign w:val="center"/>
          </w:tcPr>
          <w:p w:rsidR="00D94B7E" w:rsidRPr="00217B25" w:rsidRDefault="00D94B7E">
            <w:pPr>
              <w:snapToGrid w:val="0"/>
              <w:spacing w:line="240" w:lineRule="exact"/>
              <w:jc w:val="distribute"/>
              <w:rPr>
                <w:rFonts w:ascii="標楷體" w:eastAsia="標楷體" w:hAnsi="標楷體"/>
              </w:rPr>
            </w:pPr>
          </w:p>
        </w:tc>
        <w:tc>
          <w:tcPr>
            <w:tcW w:w="3060" w:type="dxa"/>
            <w:gridSpan w:val="6"/>
            <w:vMerge/>
            <w:tcBorders>
              <w:right w:val="double" w:sz="4" w:space="0" w:color="auto"/>
            </w:tcBorders>
            <w:vAlign w:val="center"/>
          </w:tcPr>
          <w:p w:rsidR="00D94B7E" w:rsidRPr="00217B25" w:rsidRDefault="00D94B7E">
            <w:pPr>
              <w:snapToGrid w:val="0"/>
              <w:spacing w:line="240" w:lineRule="exact"/>
              <w:rPr>
                <w:rFonts w:ascii="標楷體" w:eastAsia="標楷體" w:hAnsi="標楷體"/>
              </w:rPr>
            </w:pPr>
          </w:p>
        </w:tc>
        <w:tc>
          <w:tcPr>
            <w:tcW w:w="1260" w:type="dxa"/>
            <w:vMerge w:val="restart"/>
            <w:tcBorders>
              <w:left w:val="nil"/>
            </w:tcBorders>
            <w:vAlign w:val="center"/>
          </w:tcPr>
          <w:p w:rsidR="00D94B7E" w:rsidRPr="00217B25" w:rsidRDefault="00D94B7E">
            <w:pPr>
              <w:spacing w:line="240" w:lineRule="exact"/>
              <w:jc w:val="center"/>
              <w:rPr>
                <w:rFonts w:ascii="標楷體" w:eastAsia="標楷體" w:hAnsi="標楷體"/>
                <w:sz w:val="20"/>
              </w:rPr>
            </w:pPr>
            <w:r w:rsidRPr="00217B25">
              <w:rPr>
                <w:rFonts w:ascii="標楷體" w:eastAsia="標楷體" w:hAnsi="標楷體" w:hint="eastAsia"/>
                <w:sz w:val="20"/>
              </w:rPr>
              <w:t>依已發行股數計算得轉讓股數</w:t>
            </w:r>
          </w:p>
          <w:p w:rsidR="00D94B7E" w:rsidRPr="00217B25" w:rsidRDefault="00D94B7E">
            <w:pPr>
              <w:spacing w:line="240" w:lineRule="exact"/>
              <w:jc w:val="center"/>
              <w:rPr>
                <w:rFonts w:ascii="標楷體" w:eastAsia="標楷體" w:hAnsi="標楷體"/>
                <w:sz w:val="20"/>
              </w:rPr>
            </w:pPr>
            <w:r w:rsidRPr="00217B25">
              <w:rPr>
                <w:sz w:val="20"/>
              </w:rPr>
              <w:t>Daily share transfer allowance calculated by the no. of shares issued</w:t>
            </w:r>
          </w:p>
        </w:tc>
        <w:tc>
          <w:tcPr>
            <w:tcW w:w="1831" w:type="dxa"/>
            <w:gridSpan w:val="2"/>
            <w:vMerge w:val="restart"/>
            <w:tcBorders>
              <w:right w:val="double" w:sz="4" w:space="0" w:color="auto"/>
            </w:tcBorders>
            <w:vAlign w:val="center"/>
          </w:tcPr>
          <w:p w:rsidR="00D94B7E" w:rsidRPr="00217B25" w:rsidRDefault="00D94B7E">
            <w:pPr>
              <w:snapToGrid w:val="0"/>
              <w:spacing w:line="240" w:lineRule="exact"/>
              <w:jc w:val="both"/>
              <w:rPr>
                <w:rFonts w:ascii="標楷體" w:eastAsia="標楷體" w:hAnsi="標楷體"/>
                <w:sz w:val="20"/>
              </w:rPr>
            </w:pPr>
          </w:p>
        </w:tc>
        <w:tc>
          <w:tcPr>
            <w:tcW w:w="1134" w:type="dxa"/>
            <w:gridSpan w:val="2"/>
            <w:vMerge/>
            <w:tcBorders>
              <w:left w:val="double" w:sz="4" w:space="0" w:color="auto"/>
            </w:tcBorders>
            <w:vAlign w:val="center"/>
          </w:tcPr>
          <w:p w:rsidR="00D94B7E" w:rsidRPr="00217B25" w:rsidRDefault="00D94B7E">
            <w:pPr>
              <w:snapToGrid w:val="0"/>
              <w:spacing w:line="240" w:lineRule="exact"/>
              <w:jc w:val="both"/>
              <w:rPr>
                <w:rFonts w:ascii="標楷體" w:eastAsia="標楷體" w:hAnsi="標楷體"/>
              </w:rPr>
            </w:pPr>
          </w:p>
        </w:tc>
        <w:tc>
          <w:tcPr>
            <w:tcW w:w="2834" w:type="dxa"/>
            <w:gridSpan w:val="3"/>
            <w:vMerge/>
            <w:tcBorders>
              <w:left w:val="nil"/>
            </w:tcBorders>
            <w:vAlign w:val="center"/>
          </w:tcPr>
          <w:p w:rsidR="00D94B7E" w:rsidRPr="00217B25" w:rsidRDefault="00D94B7E">
            <w:pPr>
              <w:snapToGrid w:val="0"/>
              <w:spacing w:line="240" w:lineRule="exact"/>
              <w:rPr>
                <w:rFonts w:ascii="標楷體" w:eastAsia="標楷體" w:hAnsi="標楷體"/>
              </w:rPr>
            </w:pPr>
          </w:p>
        </w:tc>
      </w:tr>
      <w:tr w:rsidR="00D94B7E" w:rsidRPr="00217B25">
        <w:trPr>
          <w:cantSplit/>
          <w:trHeight w:val="312"/>
        </w:trPr>
        <w:tc>
          <w:tcPr>
            <w:tcW w:w="796" w:type="dxa"/>
            <w:vMerge w:val="restart"/>
            <w:vAlign w:val="center"/>
          </w:tcPr>
          <w:p w:rsidR="00D94B7E" w:rsidRPr="00217B25" w:rsidRDefault="00D94B7E">
            <w:pPr>
              <w:snapToGrid w:val="0"/>
              <w:spacing w:line="240" w:lineRule="exact"/>
              <w:rPr>
                <w:rFonts w:ascii="標楷體" w:eastAsia="標楷體" w:hAnsi="標楷體"/>
              </w:rPr>
            </w:pPr>
            <w:r w:rsidRPr="00217B25">
              <w:rPr>
                <w:rFonts w:ascii="標楷體" w:eastAsia="標楷體" w:hAnsi="標楷體" w:hint="eastAsia"/>
              </w:rPr>
              <w:t>統一</w:t>
            </w:r>
          </w:p>
          <w:p w:rsidR="00D94B7E" w:rsidRPr="00217B25" w:rsidRDefault="00D94B7E">
            <w:pPr>
              <w:snapToGrid w:val="0"/>
              <w:spacing w:line="240" w:lineRule="exact"/>
              <w:rPr>
                <w:rFonts w:ascii="標楷體" w:eastAsia="標楷體" w:hAnsi="標楷體"/>
              </w:rPr>
            </w:pPr>
            <w:r w:rsidRPr="00217B25">
              <w:rPr>
                <w:rFonts w:ascii="標楷體" w:eastAsia="標楷體" w:hAnsi="標楷體" w:hint="eastAsia"/>
              </w:rPr>
              <w:t>編號</w:t>
            </w:r>
          </w:p>
          <w:p w:rsidR="00D94B7E" w:rsidRPr="00217B25" w:rsidRDefault="00D94B7E">
            <w:pPr>
              <w:snapToGrid w:val="0"/>
              <w:spacing w:line="240" w:lineRule="exact"/>
              <w:rPr>
                <w:rFonts w:ascii="標楷體" w:eastAsia="標楷體" w:hAnsi="標楷體"/>
              </w:rPr>
            </w:pPr>
            <w:r w:rsidRPr="00217B25">
              <w:rPr>
                <w:rFonts w:eastAsia="標楷體"/>
                <w:sz w:val="20"/>
              </w:rPr>
              <w:t>Uniform ID number</w:t>
            </w:r>
          </w:p>
        </w:tc>
        <w:tc>
          <w:tcPr>
            <w:tcW w:w="3060" w:type="dxa"/>
            <w:gridSpan w:val="6"/>
            <w:vMerge w:val="restart"/>
            <w:tcBorders>
              <w:right w:val="double" w:sz="4" w:space="0" w:color="auto"/>
            </w:tcBorders>
            <w:vAlign w:val="center"/>
          </w:tcPr>
          <w:p w:rsidR="00D94B7E" w:rsidRPr="00217B25" w:rsidRDefault="00D94B7E">
            <w:pPr>
              <w:snapToGrid w:val="0"/>
              <w:spacing w:line="240" w:lineRule="exact"/>
              <w:rPr>
                <w:rFonts w:ascii="標楷體" w:eastAsia="標楷體" w:hAnsi="標楷體"/>
              </w:rPr>
            </w:pPr>
          </w:p>
        </w:tc>
        <w:tc>
          <w:tcPr>
            <w:tcW w:w="1260" w:type="dxa"/>
            <w:vMerge/>
            <w:tcBorders>
              <w:left w:val="nil"/>
            </w:tcBorders>
            <w:vAlign w:val="center"/>
          </w:tcPr>
          <w:p w:rsidR="00D94B7E" w:rsidRPr="00217B25" w:rsidRDefault="00D94B7E">
            <w:pPr>
              <w:spacing w:line="240" w:lineRule="exact"/>
              <w:jc w:val="center"/>
              <w:rPr>
                <w:rFonts w:ascii="標楷體" w:eastAsia="標楷體" w:hAnsi="標楷體"/>
                <w:sz w:val="20"/>
              </w:rPr>
            </w:pPr>
          </w:p>
        </w:tc>
        <w:tc>
          <w:tcPr>
            <w:tcW w:w="1831" w:type="dxa"/>
            <w:gridSpan w:val="2"/>
            <w:vMerge/>
            <w:tcBorders>
              <w:right w:val="double" w:sz="4" w:space="0" w:color="auto"/>
            </w:tcBorders>
            <w:vAlign w:val="center"/>
          </w:tcPr>
          <w:p w:rsidR="00D94B7E" w:rsidRPr="00217B25" w:rsidRDefault="00D94B7E">
            <w:pPr>
              <w:snapToGrid w:val="0"/>
              <w:spacing w:line="240" w:lineRule="exact"/>
              <w:rPr>
                <w:rFonts w:ascii="標楷體" w:eastAsia="標楷體" w:hAnsi="標楷體"/>
                <w:spacing w:val="-10"/>
                <w:sz w:val="20"/>
              </w:rPr>
            </w:pPr>
          </w:p>
        </w:tc>
        <w:tc>
          <w:tcPr>
            <w:tcW w:w="1134" w:type="dxa"/>
            <w:gridSpan w:val="2"/>
            <w:vMerge w:val="restart"/>
            <w:tcBorders>
              <w:left w:val="double" w:sz="4" w:space="0" w:color="auto"/>
            </w:tcBorders>
            <w:vAlign w:val="center"/>
          </w:tcPr>
          <w:p w:rsidR="00D94B7E" w:rsidRPr="00217B25" w:rsidRDefault="00D94B7E">
            <w:pPr>
              <w:spacing w:line="240" w:lineRule="exact"/>
              <w:jc w:val="both"/>
              <w:rPr>
                <w:rFonts w:ascii="標楷體" w:eastAsia="標楷體" w:hAnsi="標楷體"/>
              </w:rPr>
            </w:pPr>
            <w:r w:rsidRPr="00217B25">
              <w:rPr>
                <w:rFonts w:ascii="標楷體" w:eastAsia="標楷體" w:hAnsi="標楷體" w:hint="eastAsia"/>
              </w:rPr>
              <w:t>轉讓期間</w:t>
            </w:r>
          </w:p>
          <w:p w:rsidR="00D94B7E" w:rsidRPr="00217B25" w:rsidRDefault="00D94B7E">
            <w:pPr>
              <w:spacing w:line="240" w:lineRule="exact"/>
              <w:jc w:val="both"/>
              <w:rPr>
                <w:rFonts w:ascii="標楷體" w:eastAsia="標楷體" w:hAnsi="標楷體"/>
              </w:rPr>
            </w:pPr>
            <w:r w:rsidRPr="00217B25">
              <w:rPr>
                <w:rFonts w:eastAsia="標楷體"/>
                <w:sz w:val="20"/>
              </w:rPr>
              <w:t>Transfer period</w:t>
            </w:r>
          </w:p>
        </w:tc>
        <w:tc>
          <w:tcPr>
            <w:tcW w:w="2834" w:type="dxa"/>
            <w:gridSpan w:val="3"/>
            <w:vMerge w:val="restart"/>
            <w:tcBorders>
              <w:left w:val="nil"/>
            </w:tcBorders>
            <w:vAlign w:val="center"/>
          </w:tcPr>
          <w:p w:rsidR="00D94B7E" w:rsidRPr="00217B25" w:rsidRDefault="00D94B7E">
            <w:pPr>
              <w:snapToGrid w:val="0"/>
              <w:spacing w:line="240" w:lineRule="exact"/>
              <w:rPr>
                <w:rFonts w:ascii="標楷體" w:eastAsia="標楷體" w:hAnsi="標楷體"/>
                <w:sz w:val="20"/>
              </w:rPr>
            </w:pPr>
            <w:r w:rsidRPr="00217B25">
              <w:rPr>
                <w:rFonts w:ascii="標楷體" w:eastAsia="標楷體" w:hAnsi="標楷體" w:hint="eastAsia"/>
                <w:b/>
                <w:sz w:val="20"/>
              </w:rPr>
              <w:t>自輸入系統之日起算</w:t>
            </w:r>
            <w:r w:rsidRPr="00217B25">
              <w:rPr>
                <w:rFonts w:ascii="標楷體" w:eastAsia="標楷體" w:hAnsi="標楷體" w:hint="eastAsia"/>
                <w:sz w:val="20"/>
              </w:rPr>
              <w:t>，三日後（即輸入日起第四日）一個月內轉讓之</w:t>
            </w:r>
          </w:p>
          <w:p w:rsidR="00D94B7E" w:rsidRPr="00217B25" w:rsidRDefault="00D94B7E">
            <w:pPr>
              <w:snapToGrid w:val="0"/>
              <w:spacing w:line="240" w:lineRule="exact"/>
              <w:rPr>
                <w:rFonts w:ascii="標楷體" w:eastAsia="標楷體" w:hAnsi="標楷體"/>
                <w:sz w:val="20"/>
              </w:rPr>
            </w:pPr>
            <w:r w:rsidRPr="00217B25">
              <w:rPr>
                <w:rFonts w:eastAsia="標楷體"/>
                <w:sz w:val="20"/>
              </w:rPr>
              <w:t>The transfer must be completed within 1 month after 3 days from the System Input Date (i.e. the 4th day counting from the System Input Date)</w:t>
            </w:r>
          </w:p>
        </w:tc>
      </w:tr>
      <w:tr w:rsidR="00D94B7E" w:rsidRPr="00217B25">
        <w:trPr>
          <w:cantSplit/>
          <w:trHeight w:val="312"/>
        </w:trPr>
        <w:tc>
          <w:tcPr>
            <w:tcW w:w="796" w:type="dxa"/>
            <w:vMerge/>
            <w:vAlign w:val="center"/>
          </w:tcPr>
          <w:p w:rsidR="00D94B7E" w:rsidRPr="00217B25" w:rsidRDefault="00D94B7E">
            <w:pPr>
              <w:snapToGrid w:val="0"/>
              <w:spacing w:line="240" w:lineRule="exact"/>
              <w:jc w:val="distribute"/>
              <w:rPr>
                <w:rFonts w:ascii="標楷體" w:eastAsia="標楷體" w:hAnsi="標楷體"/>
              </w:rPr>
            </w:pPr>
          </w:p>
        </w:tc>
        <w:tc>
          <w:tcPr>
            <w:tcW w:w="3060" w:type="dxa"/>
            <w:gridSpan w:val="6"/>
            <w:vMerge/>
            <w:tcBorders>
              <w:right w:val="double" w:sz="4" w:space="0" w:color="auto"/>
            </w:tcBorders>
            <w:vAlign w:val="center"/>
          </w:tcPr>
          <w:p w:rsidR="00D94B7E" w:rsidRPr="00217B25" w:rsidRDefault="00D94B7E">
            <w:pPr>
              <w:snapToGrid w:val="0"/>
              <w:spacing w:line="240" w:lineRule="exact"/>
              <w:rPr>
                <w:rFonts w:ascii="標楷體" w:eastAsia="標楷體" w:hAnsi="標楷體"/>
              </w:rPr>
            </w:pPr>
          </w:p>
        </w:tc>
        <w:tc>
          <w:tcPr>
            <w:tcW w:w="1260" w:type="dxa"/>
            <w:vMerge/>
            <w:tcBorders>
              <w:left w:val="nil"/>
            </w:tcBorders>
            <w:vAlign w:val="center"/>
          </w:tcPr>
          <w:p w:rsidR="00D94B7E" w:rsidRPr="00217B25" w:rsidRDefault="00D94B7E">
            <w:pPr>
              <w:spacing w:line="240" w:lineRule="exact"/>
              <w:jc w:val="center"/>
              <w:rPr>
                <w:rFonts w:ascii="標楷體" w:eastAsia="標楷體" w:hAnsi="標楷體"/>
                <w:sz w:val="20"/>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spacing w:val="-10"/>
                <w:sz w:val="20"/>
              </w:rPr>
            </w:pPr>
          </w:p>
        </w:tc>
        <w:tc>
          <w:tcPr>
            <w:tcW w:w="1134" w:type="dxa"/>
            <w:gridSpan w:val="2"/>
            <w:vMerge/>
            <w:tcBorders>
              <w:left w:val="double" w:sz="4" w:space="0" w:color="auto"/>
            </w:tcBorders>
            <w:vAlign w:val="center"/>
          </w:tcPr>
          <w:p w:rsidR="00D94B7E" w:rsidRPr="00217B25" w:rsidRDefault="00D94B7E">
            <w:pPr>
              <w:snapToGrid w:val="0"/>
              <w:spacing w:line="240" w:lineRule="exact"/>
              <w:jc w:val="both"/>
              <w:rPr>
                <w:rFonts w:ascii="標楷體" w:eastAsia="標楷體" w:hAnsi="標楷體"/>
              </w:rPr>
            </w:pPr>
          </w:p>
        </w:tc>
        <w:tc>
          <w:tcPr>
            <w:tcW w:w="2834" w:type="dxa"/>
            <w:gridSpan w:val="3"/>
            <w:vMerge/>
            <w:tcBorders>
              <w:left w:val="nil"/>
            </w:tcBorders>
            <w:vAlign w:val="center"/>
          </w:tcPr>
          <w:p w:rsidR="00D94B7E" w:rsidRPr="00203105" w:rsidRDefault="00D94B7E">
            <w:pPr>
              <w:snapToGrid w:val="0"/>
              <w:spacing w:line="240" w:lineRule="exact"/>
              <w:rPr>
                <w:rFonts w:ascii="標楷體" w:eastAsia="標楷體" w:hAnsi="標楷體"/>
                <w:b/>
              </w:rPr>
            </w:pPr>
          </w:p>
        </w:tc>
      </w:tr>
      <w:tr w:rsidR="00D94B7E" w:rsidRPr="00217B25">
        <w:trPr>
          <w:cantSplit/>
          <w:trHeight w:val="312"/>
        </w:trPr>
        <w:tc>
          <w:tcPr>
            <w:tcW w:w="796" w:type="dxa"/>
            <w:vMerge/>
            <w:vAlign w:val="center"/>
          </w:tcPr>
          <w:p w:rsidR="00D94B7E" w:rsidRPr="00217B25" w:rsidRDefault="00D94B7E">
            <w:pPr>
              <w:spacing w:line="240" w:lineRule="exact"/>
              <w:jc w:val="distribute"/>
              <w:rPr>
                <w:rFonts w:ascii="標楷體" w:eastAsia="標楷體" w:hAnsi="標楷體"/>
              </w:rPr>
            </w:pPr>
          </w:p>
        </w:tc>
        <w:tc>
          <w:tcPr>
            <w:tcW w:w="3060" w:type="dxa"/>
            <w:gridSpan w:val="6"/>
            <w:vMerge/>
            <w:tcBorders>
              <w:right w:val="double" w:sz="4" w:space="0" w:color="auto"/>
            </w:tcBorders>
            <w:vAlign w:val="center"/>
          </w:tcPr>
          <w:p w:rsidR="00D94B7E" w:rsidRPr="00217B25" w:rsidRDefault="00D94B7E">
            <w:pPr>
              <w:spacing w:line="240" w:lineRule="exact"/>
              <w:rPr>
                <w:rFonts w:ascii="標楷體" w:eastAsia="標楷體" w:hAnsi="標楷體"/>
              </w:rPr>
            </w:pPr>
          </w:p>
        </w:tc>
        <w:tc>
          <w:tcPr>
            <w:tcW w:w="1260" w:type="dxa"/>
            <w:vMerge/>
            <w:tcBorders>
              <w:left w:val="nil"/>
            </w:tcBorders>
            <w:vAlign w:val="center"/>
          </w:tcPr>
          <w:p w:rsidR="00D94B7E" w:rsidRPr="00217B25" w:rsidRDefault="00D94B7E">
            <w:pPr>
              <w:spacing w:line="240" w:lineRule="exact"/>
              <w:jc w:val="center"/>
              <w:rPr>
                <w:rFonts w:ascii="標楷體" w:eastAsia="標楷體" w:hAnsi="標楷體"/>
                <w:sz w:val="20"/>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spacing w:val="-10"/>
                <w:sz w:val="20"/>
              </w:rPr>
            </w:pPr>
          </w:p>
        </w:tc>
        <w:tc>
          <w:tcPr>
            <w:tcW w:w="1134" w:type="dxa"/>
            <w:gridSpan w:val="2"/>
            <w:vMerge/>
            <w:tcBorders>
              <w:left w:val="double" w:sz="4" w:space="0" w:color="auto"/>
            </w:tcBorders>
            <w:vAlign w:val="center"/>
          </w:tcPr>
          <w:p w:rsidR="00D94B7E" w:rsidRPr="00217B25" w:rsidRDefault="00D94B7E">
            <w:pPr>
              <w:spacing w:line="240" w:lineRule="exact"/>
              <w:jc w:val="both"/>
              <w:rPr>
                <w:rFonts w:ascii="標楷體" w:eastAsia="標楷體" w:hAnsi="標楷體"/>
              </w:rPr>
            </w:pPr>
          </w:p>
        </w:tc>
        <w:tc>
          <w:tcPr>
            <w:tcW w:w="2834" w:type="dxa"/>
            <w:gridSpan w:val="3"/>
            <w:vMerge/>
            <w:tcBorders>
              <w:left w:val="nil"/>
            </w:tcBorders>
            <w:vAlign w:val="center"/>
          </w:tcPr>
          <w:p w:rsidR="00D94B7E" w:rsidRPr="00217B25" w:rsidRDefault="00D94B7E">
            <w:pPr>
              <w:spacing w:line="240" w:lineRule="exact"/>
              <w:rPr>
                <w:rFonts w:ascii="標楷體" w:eastAsia="標楷體" w:hAnsi="標楷體"/>
              </w:rPr>
            </w:pPr>
          </w:p>
        </w:tc>
      </w:tr>
      <w:tr w:rsidR="00D94B7E" w:rsidRPr="00217B25">
        <w:trPr>
          <w:cantSplit/>
          <w:trHeight w:val="411"/>
        </w:trPr>
        <w:tc>
          <w:tcPr>
            <w:tcW w:w="796" w:type="dxa"/>
            <w:vMerge w:val="restart"/>
            <w:tcBorders>
              <w:bottom w:val="nil"/>
            </w:tcBorders>
            <w:vAlign w:val="center"/>
          </w:tcPr>
          <w:p w:rsidR="00D94B7E" w:rsidRPr="00217B25" w:rsidRDefault="00D94B7E">
            <w:pPr>
              <w:spacing w:line="240" w:lineRule="exact"/>
              <w:rPr>
                <w:rFonts w:ascii="標楷體" w:eastAsia="標楷體" w:hAnsi="標楷體"/>
              </w:rPr>
            </w:pPr>
            <w:r w:rsidRPr="00217B25">
              <w:rPr>
                <w:rFonts w:ascii="標楷體" w:eastAsia="標楷體" w:hAnsi="標楷體" w:hint="eastAsia"/>
              </w:rPr>
              <w:t>身份</w:t>
            </w:r>
          </w:p>
          <w:p w:rsidR="00D94B7E" w:rsidRPr="00217B25" w:rsidRDefault="00D94B7E">
            <w:pPr>
              <w:spacing w:line="240" w:lineRule="exact"/>
              <w:rPr>
                <w:rFonts w:ascii="標楷體" w:eastAsia="標楷體" w:hAnsi="標楷體"/>
              </w:rPr>
            </w:pPr>
            <w:r w:rsidRPr="00217B25">
              <w:rPr>
                <w:rFonts w:ascii="標楷體" w:eastAsia="標楷體" w:hAnsi="標楷體"/>
              </w:rPr>
              <w:t xml:space="preserve"> 及</w:t>
            </w:r>
          </w:p>
          <w:p w:rsidR="00D94B7E" w:rsidRPr="00217B25" w:rsidRDefault="00D94B7E">
            <w:pPr>
              <w:spacing w:line="240" w:lineRule="exact"/>
              <w:rPr>
                <w:rFonts w:ascii="標楷體" w:eastAsia="標楷體" w:hAnsi="標楷體"/>
              </w:rPr>
            </w:pPr>
            <w:r w:rsidRPr="00217B25">
              <w:rPr>
                <w:rFonts w:ascii="標楷體" w:eastAsia="標楷體" w:hAnsi="標楷體" w:hint="eastAsia"/>
              </w:rPr>
              <w:t>關係</w:t>
            </w:r>
          </w:p>
          <w:p w:rsidR="00D94B7E" w:rsidRPr="00217B25" w:rsidRDefault="00D94B7E">
            <w:pPr>
              <w:spacing w:line="240" w:lineRule="exact"/>
              <w:rPr>
                <w:rFonts w:ascii="標楷體" w:eastAsia="標楷體" w:hAnsi="標楷體"/>
                <w:sz w:val="20"/>
                <w:szCs w:val="20"/>
              </w:rPr>
            </w:pPr>
            <w:r w:rsidRPr="00217B25">
              <w:rPr>
                <w:rFonts w:eastAsia="標楷體"/>
                <w:sz w:val="20"/>
                <w:szCs w:val="20"/>
              </w:rPr>
              <w:t>Identity and relation-ship</w:t>
            </w:r>
          </w:p>
        </w:tc>
        <w:tc>
          <w:tcPr>
            <w:tcW w:w="1440" w:type="dxa"/>
            <w:gridSpan w:val="4"/>
            <w:vMerge w:val="restart"/>
            <w:tcBorders>
              <w:right w:val="dashed" w:sz="4" w:space="0" w:color="auto"/>
            </w:tcBorders>
            <w:vAlign w:val="center"/>
          </w:tcPr>
          <w:p w:rsidR="00D94B7E" w:rsidRPr="00217B25" w:rsidRDefault="00D94B7E">
            <w:pPr>
              <w:snapToGrid w:val="0"/>
              <w:spacing w:line="280" w:lineRule="exact"/>
              <w:ind w:left="-28"/>
              <w:jc w:val="both"/>
              <w:rPr>
                <w:rFonts w:eastAsia="標楷體"/>
                <w:sz w:val="22"/>
                <w:szCs w:val="22"/>
              </w:rPr>
            </w:pPr>
            <w:r w:rsidRPr="00217B25">
              <w:rPr>
                <w:rFonts w:eastAsia="標楷體" w:hint="eastAsia"/>
                <w:sz w:val="22"/>
                <w:szCs w:val="22"/>
              </w:rPr>
              <w:t>□</w:t>
            </w:r>
            <w:r w:rsidRPr="00217B25">
              <w:rPr>
                <w:rFonts w:eastAsia="標楷體" w:hAnsi="標楷體"/>
                <w:sz w:val="22"/>
                <w:szCs w:val="22"/>
              </w:rPr>
              <w:t>董事</w:t>
            </w:r>
          </w:p>
          <w:p w:rsidR="00D94B7E" w:rsidRPr="00217B25" w:rsidRDefault="00D94B7E">
            <w:pPr>
              <w:snapToGrid w:val="0"/>
              <w:spacing w:line="280" w:lineRule="exact"/>
              <w:ind w:left="152"/>
              <w:rPr>
                <w:rFonts w:eastAsia="標楷體"/>
                <w:sz w:val="22"/>
                <w:szCs w:val="22"/>
              </w:rPr>
            </w:pPr>
            <w:r w:rsidRPr="00217B25">
              <w:rPr>
                <w:rFonts w:eastAsia="標楷體"/>
                <w:sz w:val="22"/>
                <w:szCs w:val="22"/>
              </w:rPr>
              <w:t>Director</w:t>
            </w:r>
          </w:p>
          <w:p w:rsidR="00D94B7E" w:rsidRPr="00217B25" w:rsidRDefault="00D94B7E">
            <w:pPr>
              <w:snapToGrid w:val="0"/>
              <w:spacing w:line="280" w:lineRule="exact"/>
              <w:ind w:left="-28"/>
              <w:jc w:val="both"/>
              <w:rPr>
                <w:rFonts w:eastAsia="標楷體"/>
                <w:sz w:val="22"/>
                <w:szCs w:val="22"/>
              </w:rPr>
            </w:pPr>
            <w:r w:rsidRPr="00217B25">
              <w:rPr>
                <w:rFonts w:eastAsia="標楷體" w:hint="eastAsia"/>
                <w:sz w:val="22"/>
                <w:szCs w:val="22"/>
              </w:rPr>
              <w:t>□</w:t>
            </w:r>
            <w:r w:rsidRPr="00217B25">
              <w:rPr>
                <w:rFonts w:eastAsia="標楷體" w:hAnsi="標楷體"/>
                <w:sz w:val="22"/>
                <w:szCs w:val="22"/>
              </w:rPr>
              <w:t>監察人</w:t>
            </w:r>
          </w:p>
          <w:p w:rsidR="00D94B7E" w:rsidRPr="00217B25" w:rsidRDefault="00D94B7E">
            <w:pPr>
              <w:snapToGrid w:val="0"/>
              <w:spacing w:line="280" w:lineRule="exact"/>
              <w:ind w:left="152"/>
              <w:rPr>
                <w:rFonts w:eastAsia="標楷體"/>
                <w:sz w:val="22"/>
                <w:szCs w:val="22"/>
              </w:rPr>
            </w:pPr>
            <w:r w:rsidRPr="00217B25">
              <w:rPr>
                <w:rFonts w:eastAsia="標楷體"/>
                <w:sz w:val="22"/>
                <w:szCs w:val="22"/>
              </w:rPr>
              <w:t>Supervisor</w:t>
            </w:r>
          </w:p>
          <w:p w:rsidR="00D94B7E" w:rsidRPr="00217B25" w:rsidRDefault="00D94B7E">
            <w:pPr>
              <w:snapToGrid w:val="0"/>
              <w:spacing w:line="280" w:lineRule="exact"/>
              <w:ind w:left="-28"/>
              <w:jc w:val="both"/>
              <w:rPr>
                <w:rFonts w:eastAsia="標楷體"/>
                <w:sz w:val="22"/>
                <w:szCs w:val="22"/>
              </w:rPr>
            </w:pPr>
            <w:r w:rsidRPr="00217B25">
              <w:rPr>
                <w:rFonts w:eastAsia="標楷體" w:hint="eastAsia"/>
                <w:sz w:val="22"/>
                <w:szCs w:val="22"/>
              </w:rPr>
              <w:t>□</w:t>
            </w:r>
            <w:r w:rsidRPr="00217B25">
              <w:rPr>
                <w:rFonts w:eastAsia="標楷體" w:hAnsi="標楷體"/>
                <w:sz w:val="22"/>
                <w:szCs w:val="22"/>
              </w:rPr>
              <w:t>大股東</w:t>
            </w:r>
          </w:p>
          <w:p w:rsidR="00D94B7E" w:rsidRPr="00217B25" w:rsidRDefault="00D94B7E">
            <w:pPr>
              <w:snapToGrid w:val="0"/>
              <w:spacing w:line="280" w:lineRule="exact"/>
              <w:ind w:left="152"/>
              <w:jc w:val="both"/>
              <w:rPr>
                <w:rFonts w:eastAsia="標楷體"/>
                <w:sz w:val="22"/>
                <w:szCs w:val="22"/>
              </w:rPr>
            </w:pPr>
            <w:r w:rsidRPr="00217B25">
              <w:rPr>
                <w:rFonts w:eastAsia="標楷體"/>
                <w:sz w:val="22"/>
                <w:szCs w:val="22"/>
              </w:rPr>
              <w:t>Major shareholder</w:t>
            </w:r>
          </w:p>
          <w:p w:rsidR="00D94B7E" w:rsidRPr="00217B25" w:rsidRDefault="00D94B7E">
            <w:pPr>
              <w:snapToGrid w:val="0"/>
              <w:spacing w:line="280" w:lineRule="exact"/>
              <w:ind w:left="-28"/>
              <w:jc w:val="both"/>
              <w:rPr>
                <w:rFonts w:eastAsia="標楷體"/>
                <w:sz w:val="22"/>
                <w:szCs w:val="22"/>
              </w:rPr>
            </w:pPr>
            <w:r w:rsidRPr="00217B25">
              <w:rPr>
                <w:rFonts w:eastAsia="標楷體" w:hint="eastAsia"/>
                <w:sz w:val="22"/>
                <w:szCs w:val="22"/>
              </w:rPr>
              <w:t>□</w:t>
            </w:r>
            <w:r w:rsidRPr="00217B25">
              <w:rPr>
                <w:rFonts w:eastAsia="標楷體" w:hAnsi="標楷體"/>
                <w:sz w:val="22"/>
                <w:szCs w:val="22"/>
              </w:rPr>
              <w:t>經理人</w:t>
            </w:r>
          </w:p>
          <w:p w:rsidR="00D94B7E" w:rsidRPr="00217B25" w:rsidRDefault="00D94B7E">
            <w:pPr>
              <w:snapToGrid w:val="0"/>
              <w:spacing w:line="280" w:lineRule="exact"/>
              <w:ind w:left="152"/>
              <w:jc w:val="both"/>
              <w:rPr>
                <w:rFonts w:eastAsia="標楷體"/>
                <w:sz w:val="22"/>
                <w:szCs w:val="22"/>
              </w:rPr>
            </w:pPr>
            <w:r w:rsidRPr="00217B25">
              <w:rPr>
                <w:rFonts w:eastAsia="標楷體"/>
                <w:sz w:val="22"/>
                <w:szCs w:val="22"/>
              </w:rPr>
              <w:t>Managerial officer</w:t>
            </w:r>
          </w:p>
          <w:p w:rsidR="00D94B7E" w:rsidRPr="00217B25" w:rsidRDefault="00D94B7E">
            <w:pPr>
              <w:snapToGrid w:val="0"/>
              <w:spacing w:line="280" w:lineRule="exact"/>
              <w:ind w:left="-29"/>
              <w:jc w:val="both"/>
              <w:rPr>
                <w:rFonts w:eastAsia="標楷體"/>
                <w:spacing w:val="-6"/>
                <w:sz w:val="22"/>
                <w:szCs w:val="22"/>
              </w:rPr>
            </w:pPr>
            <w:r w:rsidRPr="00217B25">
              <w:rPr>
                <w:rFonts w:eastAsia="標楷體" w:hint="eastAsia"/>
                <w:sz w:val="22"/>
                <w:szCs w:val="22"/>
              </w:rPr>
              <w:t>□</w:t>
            </w:r>
            <w:r w:rsidRPr="00217B25">
              <w:rPr>
                <w:rFonts w:eastAsia="標楷體" w:hAnsi="標楷體"/>
                <w:spacing w:val="-6"/>
                <w:sz w:val="22"/>
                <w:szCs w:val="22"/>
              </w:rPr>
              <w:t>法人董事</w:t>
            </w:r>
          </w:p>
          <w:p w:rsidR="00D94B7E" w:rsidRPr="00217B25" w:rsidRDefault="00D94B7E">
            <w:pPr>
              <w:snapToGrid w:val="0"/>
              <w:spacing w:line="280" w:lineRule="exact"/>
              <w:ind w:leftChars="-12" w:left="-29" w:firstLineChars="100" w:firstLine="208"/>
              <w:jc w:val="both"/>
              <w:rPr>
                <w:rFonts w:eastAsia="標楷體"/>
                <w:spacing w:val="-6"/>
                <w:sz w:val="22"/>
                <w:szCs w:val="22"/>
              </w:rPr>
            </w:pPr>
            <w:r w:rsidRPr="00217B25">
              <w:rPr>
                <w:rFonts w:eastAsia="標楷體" w:hAnsi="標楷體"/>
                <w:spacing w:val="-6"/>
                <w:sz w:val="22"/>
                <w:szCs w:val="22"/>
              </w:rPr>
              <w:t>代表人</w:t>
            </w:r>
          </w:p>
          <w:p w:rsidR="00D94B7E" w:rsidRPr="00217B25" w:rsidRDefault="00D94B7E">
            <w:pPr>
              <w:snapToGrid w:val="0"/>
              <w:spacing w:line="280" w:lineRule="exact"/>
              <w:ind w:leftChars="63" w:left="151"/>
              <w:rPr>
                <w:rFonts w:eastAsia="標楷體"/>
                <w:spacing w:val="-6"/>
                <w:sz w:val="21"/>
                <w:szCs w:val="21"/>
              </w:rPr>
            </w:pPr>
            <w:r w:rsidRPr="00217B25">
              <w:rPr>
                <w:rFonts w:eastAsia="標楷體"/>
                <w:spacing w:val="-6"/>
                <w:sz w:val="21"/>
                <w:szCs w:val="21"/>
              </w:rPr>
              <w:t>Representative of juristic person director</w:t>
            </w:r>
          </w:p>
          <w:p w:rsidR="00D94B7E" w:rsidRPr="00217B25" w:rsidRDefault="00D94B7E">
            <w:pPr>
              <w:snapToGrid w:val="0"/>
              <w:spacing w:line="280" w:lineRule="exact"/>
              <w:ind w:left="-28"/>
              <w:jc w:val="both"/>
              <w:rPr>
                <w:rFonts w:eastAsia="標楷體"/>
                <w:spacing w:val="-10"/>
                <w:sz w:val="22"/>
                <w:szCs w:val="22"/>
              </w:rPr>
            </w:pPr>
            <w:r w:rsidRPr="00217B25">
              <w:rPr>
                <w:rFonts w:eastAsia="標楷體" w:hint="eastAsia"/>
                <w:sz w:val="22"/>
                <w:szCs w:val="22"/>
              </w:rPr>
              <w:t>□</w:t>
            </w:r>
            <w:r w:rsidRPr="00217B25">
              <w:rPr>
                <w:rFonts w:eastAsia="標楷體" w:hAnsi="標楷體"/>
                <w:spacing w:val="-10"/>
                <w:sz w:val="22"/>
                <w:szCs w:val="22"/>
              </w:rPr>
              <w:t>法人監察人</w:t>
            </w:r>
          </w:p>
          <w:p w:rsidR="00D94B7E" w:rsidRPr="00217B25" w:rsidRDefault="00D94B7E">
            <w:pPr>
              <w:snapToGrid w:val="0"/>
              <w:spacing w:line="280" w:lineRule="exact"/>
              <w:ind w:leftChars="-12" w:left="-29" w:firstLineChars="100" w:firstLine="200"/>
              <w:jc w:val="both"/>
              <w:rPr>
                <w:rFonts w:eastAsia="標楷體"/>
                <w:spacing w:val="-10"/>
                <w:sz w:val="22"/>
                <w:szCs w:val="22"/>
              </w:rPr>
            </w:pPr>
            <w:r w:rsidRPr="00217B25">
              <w:rPr>
                <w:rFonts w:eastAsia="標楷體" w:hAnsi="標楷體"/>
                <w:spacing w:val="-10"/>
                <w:sz w:val="22"/>
                <w:szCs w:val="22"/>
              </w:rPr>
              <w:t>代表人</w:t>
            </w:r>
          </w:p>
          <w:p w:rsidR="00D94B7E" w:rsidRPr="00217B25" w:rsidRDefault="00D94B7E">
            <w:pPr>
              <w:snapToGrid w:val="0"/>
              <w:spacing w:line="280" w:lineRule="exact"/>
              <w:ind w:leftChars="63" w:left="151"/>
              <w:rPr>
                <w:rFonts w:eastAsia="標楷體"/>
                <w:spacing w:val="-10"/>
                <w:sz w:val="21"/>
                <w:szCs w:val="21"/>
              </w:rPr>
            </w:pPr>
            <w:r w:rsidRPr="00217B25">
              <w:rPr>
                <w:rFonts w:eastAsia="標楷體"/>
                <w:spacing w:val="-10"/>
                <w:sz w:val="21"/>
                <w:szCs w:val="21"/>
              </w:rPr>
              <w:t xml:space="preserve">Representative of juristic </w:t>
            </w:r>
            <w:r w:rsidRPr="00217B25">
              <w:rPr>
                <w:rFonts w:eastAsia="標楷體"/>
                <w:spacing w:val="-10"/>
                <w:sz w:val="21"/>
                <w:szCs w:val="21"/>
              </w:rPr>
              <w:lastRenderedPageBreak/>
              <w:t>person supervisor</w:t>
            </w:r>
          </w:p>
          <w:p w:rsidR="00D94B7E" w:rsidRPr="00217B25" w:rsidRDefault="00D94B7E">
            <w:pPr>
              <w:snapToGrid w:val="0"/>
              <w:spacing w:line="280" w:lineRule="exact"/>
              <w:ind w:left="-28"/>
              <w:jc w:val="both"/>
              <w:rPr>
                <w:rFonts w:eastAsia="標楷體"/>
                <w:spacing w:val="-10"/>
                <w:sz w:val="22"/>
                <w:szCs w:val="22"/>
              </w:rPr>
            </w:pPr>
            <w:r w:rsidRPr="00217B25">
              <w:rPr>
                <w:rFonts w:eastAsia="標楷體" w:hint="eastAsia"/>
                <w:sz w:val="22"/>
                <w:szCs w:val="22"/>
              </w:rPr>
              <w:t>□</w:t>
            </w:r>
            <w:proofErr w:type="gramStart"/>
            <w:r w:rsidRPr="00217B25">
              <w:rPr>
                <w:rFonts w:eastAsia="標楷體" w:hAnsi="標楷體"/>
                <w:spacing w:val="-10"/>
                <w:sz w:val="22"/>
                <w:szCs w:val="22"/>
              </w:rPr>
              <w:t>金控子公司</w:t>
            </w:r>
            <w:proofErr w:type="gramEnd"/>
          </w:p>
          <w:p w:rsidR="00D94B7E" w:rsidRPr="00217B25" w:rsidRDefault="00D94B7E">
            <w:pPr>
              <w:pStyle w:val="a5"/>
              <w:tabs>
                <w:tab w:val="clear" w:pos="4153"/>
                <w:tab w:val="clear" w:pos="8306"/>
              </w:tabs>
              <w:spacing w:line="280" w:lineRule="exact"/>
              <w:ind w:firstLineChars="100" w:firstLine="200"/>
              <w:rPr>
                <w:rFonts w:ascii="Times New Roman" w:eastAsia="標楷體"/>
                <w:spacing w:val="-10"/>
                <w:sz w:val="22"/>
                <w:szCs w:val="22"/>
              </w:rPr>
            </w:pPr>
            <w:r w:rsidRPr="00217B25">
              <w:rPr>
                <w:rFonts w:ascii="Times New Roman" w:eastAsia="標楷體" w:hAnsi="標楷體"/>
                <w:spacing w:val="-10"/>
                <w:sz w:val="22"/>
                <w:szCs w:val="22"/>
              </w:rPr>
              <w:t>內部人</w:t>
            </w:r>
          </w:p>
          <w:p w:rsidR="00D94B7E" w:rsidRPr="00217B25" w:rsidRDefault="00D94B7E">
            <w:pPr>
              <w:pStyle w:val="a5"/>
              <w:tabs>
                <w:tab w:val="clear" w:pos="4153"/>
                <w:tab w:val="clear" w:pos="8306"/>
              </w:tabs>
              <w:spacing w:line="280" w:lineRule="exact"/>
              <w:ind w:leftChars="63" w:left="151"/>
              <w:rPr>
                <w:rFonts w:ascii="Times New Roman" w:eastAsia="標楷體"/>
                <w:spacing w:val="-10"/>
                <w:sz w:val="18"/>
                <w:szCs w:val="18"/>
              </w:rPr>
            </w:pPr>
            <w:r w:rsidRPr="00217B25">
              <w:rPr>
                <w:rFonts w:ascii="Times New Roman" w:eastAsia="標楷體"/>
                <w:sz w:val="18"/>
                <w:szCs w:val="18"/>
              </w:rPr>
              <w:t>Insider of financial holding company subsidiary</w:t>
            </w:r>
          </w:p>
          <w:p w:rsidR="00D94B7E" w:rsidRPr="00217B25" w:rsidRDefault="00D94B7E">
            <w:pPr>
              <w:snapToGrid w:val="0"/>
              <w:spacing w:line="0" w:lineRule="atLeast"/>
              <w:rPr>
                <w:rFonts w:eastAsia="標楷體"/>
                <w:spacing w:val="-6"/>
                <w:sz w:val="22"/>
                <w:szCs w:val="22"/>
              </w:rPr>
            </w:pPr>
            <w:r w:rsidRPr="00217B25">
              <w:rPr>
                <w:rFonts w:eastAsia="標楷體" w:hint="eastAsia"/>
                <w:sz w:val="22"/>
                <w:szCs w:val="22"/>
              </w:rPr>
              <w:t>□</w:t>
            </w:r>
            <w:r w:rsidRPr="00217B25">
              <w:rPr>
                <w:rFonts w:eastAsia="標楷體" w:hAnsi="標楷體"/>
                <w:spacing w:val="-6"/>
                <w:sz w:val="22"/>
                <w:szCs w:val="22"/>
              </w:rPr>
              <w:t>特定人</w:t>
            </w:r>
          </w:p>
          <w:p w:rsidR="00D94B7E" w:rsidRPr="00203105" w:rsidRDefault="00D94B7E">
            <w:pPr>
              <w:pStyle w:val="a5"/>
              <w:tabs>
                <w:tab w:val="clear" w:pos="4153"/>
                <w:tab w:val="clear" w:pos="8306"/>
              </w:tabs>
              <w:spacing w:line="280" w:lineRule="exact"/>
              <w:ind w:leftChars="63" w:left="151"/>
              <w:rPr>
                <w:rFonts w:ascii="Times New Roman" w:eastAsia="標楷體"/>
                <w:sz w:val="18"/>
                <w:szCs w:val="18"/>
              </w:rPr>
            </w:pPr>
            <w:r w:rsidRPr="00217B25">
              <w:rPr>
                <w:rFonts w:ascii="Times New Roman" w:eastAsia="標楷體"/>
                <w:sz w:val="18"/>
                <w:szCs w:val="18"/>
              </w:rPr>
              <w:t>Specific person</w:t>
            </w:r>
          </w:p>
        </w:tc>
        <w:tc>
          <w:tcPr>
            <w:tcW w:w="1620" w:type="dxa"/>
            <w:gridSpan w:val="2"/>
            <w:vMerge w:val="restart"/>
            <w:tcBorders>
              <w:left w:val="dashed" w:sz="4" w:space="0" w:color="auto"/>
              <w:right w:val="double" w:sz="4" w:space="0" w:color="auto"/>
            </w:tcBorders>
            <w:vAlign w:val="center"/>
          </w:tcPr>
          <w:p w:rsidR="00D94B7E" w:rsidRPr="00203105" w:rsidRDefault="00D94B7E">
            <w:pPr>
              <w:snapToGrid w:val="0"/>
              <w:spacing w:line="300" w:lineRule="exact"/>
              <w:rPr>
                <w:rFonts w:eastAsia="標楷體"/>
                <w:sz w:val="22"/>
                <w:szCs w:val="22"/>
              </w:rPr>
            </w:pPr>
            <w:r w:rsidRPr="00217B25">
              <w:rPr>
                <w:rFonts w:eastAsia="標楷體"/>
                <w:sz w:val="22"/>
                <w:szCs w:val="22"/>
              </w:rPr>
              <w:lastRenderedPageBreak/>
              <w:t>□</w:t>
            </w:r>
            <w:r w:rsidRPr="00203105">
              <w:rPr>
                <w:rFonts w:eastAsia="標楷體" w:hAnsi="標楷體"/>
                <w:sz w:val="22"/>
                <w:szCs w:val="22"/>
              </w:rPr>
              <w:t>本人</w:t>
            </w:r>
          </w:p>
          <w:p w:rsidR="00D94B7E" w:rsidRPr="00203105" w:rsidRDefault="00D94B7E">
            <w:pPr>
              <w:snapToGrid w:val="0"/>
              <w:spacing w:line="300" w:lineRule="exact"/>
              <w:ind w:leftChars="63" w:left="151"/>
              <w:rPr>
                <w:rFonts w:eastAsia="標楷體"/>
                <w:sz w:val="22"/>
                <w:szCs w:val="22"/>
              </w:rPr>
            </w:pPr>
            <w:r w:rsidRPr="00217B25">
              <w:rPr>
                <w:rFonts w:eastAsia="標楷體"/>
                <w:sz w:val="22"/>
                <w:szCs w:val="22"/>
              </w:rPr>
              <w:t>Self</w:t>
            </w:r>
          </w:p>
          <w:p w:rsidR="00D94B7E" w:rsidRPr="00203105" w:rsidRDefault="00D94B7E">
            <w:pPr>
              <w:snapToGrid w:val="0"/>
              <w:spacing w:line="300" w:lineRule="exact"/>
              <w:rPr>
                <w:rFonts w:eastAsia="標楷體"/>
                <w:sz w:val="22"/>
                <w:szCs w:val="22"/>
              </w:rPr>
            </w:pPr>
            <w:r w:rsidRPr="00217B25">
              <w:rPr>
                <w:rFonts w:eastAsia="標楷體"/>
                <w:sz w:val="22"/>
                <w:szCs w:val="22"/>
              </w:rPr>
              <w:t>□</w:t>
            </w:r>
            <w:r w:rsidRPr="00203105">
              <w:rPr>
                <w:rFonts w:eastAsia="標楷體" w:hAnsi="標楷體"/>
                <w:sz w:val="22"/>
                <w:szCs w:val="22"/>
              </w:rPr>
              <w:t>配偶</w:t>
            </w:r>
          </w:p>
          <w:p w:rsidR="00D94B7E" w:rsidRPr="00203105" w:rsidRDefault="00D94B7E">
            <w:pPr>
              <w:snapToGrid w:val="0"/>
              <w:spacing w:line="300" w:lineRule="exact"/>
              <w:ind w:leftChars="63" w:left="151"/>
              <w:rPr>
                <w:rFonts w:eastAsia="標楷體"/>
                <w:sz w:val="22"/>
                <w:szCs w:val="22"/>
              </w:rPr>
            </w:pPr>
            <w:r w:rsidRPr="00217B25">
              <w:rPr>
                <w:rFonts w:eastAsia="標楷體"/>
                <w:sz w:val="22"/>
                <w:szCs w:val="22"/>
              </w:rPr>
              <w:t>Spouse</w:t>
            </w:r>
          </w:p>
          <w:p w:rsidR="00D94B7E" w:rsidRPr="00217B25" w:rsidRDefault="00D94B7E">
            <w:pPr>
              <w:pStyle w:val="a5"/>
              <w:tabs>
                <w:tab w:val="clear" w:pos="4153"/>
                <w:tab w:val="clear" w:pos="8306"/>
              </w:tabs>
              <w:spacing w:line="240" w:lineRule="exact"/>
              <w:rPr>
                <w:rFonts w:ascii="Times New Roman" w:eastAsia="標楷體"/>
                <w:sz w:val="22"/>
                <w:szCs w:val="22"/>
              </w:rPr>
            </w:pPr>
            <w:r w:rsidRPr="00203105">
              <w:rPr>
                <w:rFonts w:ascii="Times New Roman" w:eastAsia="標楷體" w:hint="eastAsia"/>
                <w:sz w:val="22"/>
                <w:szCs w:val="22"/>
              </w:rPr>
              <w:t>□</w:t>
            </w:r>
            <w:r w:rsidRPr="00217B25">
              <w:rPr>
                <w:rFonts w:ascii="Times New Roman" w:eastAsia="標楷體" w:hAnsi="標楷體"/>
                <w:sz w:val="22"/>
                <w:szCs w:val="22"/>
              </w:rPr>
              <w:t>未成年子女</w:t>
            </w:r>
          </w:p>
          <w:p w:rsidR="00D94B7E" w:rsidRPr="00203105" w:rsidRDefault="00D94B7E">
            <w:pPr>
              <w:pStyle w:val="a5"/>
              <w:tabs>
                <w:tab w:val="clear" w:pos="4153"/>
                <w:tab w:val="clear" w:pos="8306"/>
              </w:tabs>
              <w:spacing w:line="240" w:lineRule="exact"/>
              <w:ind w:leftChars="63" w:left="151"/>
              <w:rPr>
                <w:rFonts w:ascii="Times New Roman" w:eastAsia="標楷體"/>
                <w:sz w:val="22"/>
                <w:szCs w:val="22"/>
              </w:rPr>
            </w:pPr>
            <w:r w:rsidRPr="00203105">
              <w:rPr>
                <w:rFonts w:ascii="Times New Roman" w:eastAsia="標楷體"/>
                <w:sz w:val="22"/>
                <w:szCs w:val="22"/>
              </w:rPr>
              <w:t>Minor child</w:t>
            </w:r>
          </w:p>
          <w:p w:rsidR="00D94B7E" w:rsidRPr="00203105" w:rsidRDefault="00D94B7E">
            <w:pPr>
              <w:pStyle w:val="a5"/>
              <w:tabs>
                <w:tab w:val="clear" w:pos="4153"/>
                <w:tab w:val="clear" w:pos="8306"/>
              </w:tabs>
              <w:spacing w:line="240" w:lineRule="exact"/>
              <w:rPr>
                <w:rFonts w:ascii="Times New Roman" w:eastAsia="標楷體"/>
                <w:spacing w:val="-10"/>
                <w:sz w:val="22"/>
                <w:szCs w:val="22"/>
              </w:rPr>
            </w:pPr>
            <w:r w:rsidRPr="00203105">
              <w:rPr>
                <w:rFonts w:ascii="Times New Roman" w:eastAsia="標楷體" w:hint="eastAsia"/>
                <w:sz w:val="22"/>
                <w:szCs w:val="22"/>
              </w:rPr>
              <w:t>□</w:t>
            </w:r>
            <w:r w:rsidRPr="00203105">
              <w:rPr>
                <w:rFonts w:ascii="Times New Roman" w:eastAsia="標楷體" w:hAnsi="標楷體"/>
                <w:spacing w:val="-10"/>
                <w:sz w:val="22"/>
                <w:szCs w:val="22"/>
              </w:rPr>
              <w:t>利用他人</w:t>
            </w:r>
          </w:p>
          <w:p w:rsidR="00D94B7E" w:rsidRPr="00203105" w:rsidRDefault="00D94B7E">
            <w:pPr>
              <w:pStyle w:val="a5"/>
              <w:tabs>
                <w:tab w:val="clear" w:pos="4153"/>
                <w:tab w:val="clear" w:pos="8306"/>
              </w:tabs>
              <w:spacing w:line="300" w:lineRule="exact"/>
              <w:ind w:firstLineChars="100" w:firstLine="200"/>
              <w:rPr>
                <w:rFonts w:ascii="Times New Roman" w:eastAsia="標楷體"/>
                <w:spacing w:val="-10"/>
                <w:sz w:val="22"/>
                <w:szCs w:val="22"/>
              </w:rPr>
            </w:pPr>
            <w:r w:rsidRPr="00203105">
              <w:rPr>
                <w:rFonts w:ascii="Times New Roman" w:eastAsia="標楷體" w:hAnsi="標楷體"/>
                <w:spacing w:val="-10"/>
                <w:sz w:val="22"/>
                <w:szCs w:val="22"/>
              </w:rPr>
              <w:t>名義持有者</w:t>
            </w:r>
          </w:p>
          <w:p w:rsidR="00D94B7E" w:rsidRPr="00217B25" w:rsidRDefault="00D94B7E">
            <w:pPr>
              <w:pStyle w:val="a5"/>
              <w:tabs>
                <w:tab w:val="clear" w:pos="4153"/>
                <w:tab w:val="clear" w:pos="8306"/>
              </w:tabs>
              <w:spacing w:line="300" w:lineRule="exact"/>
              <w:ind w:leftChars="63" w:left="151"/>
              <w:rPr>
                <w:rFonts w:ascii="Times New Roman" w:eastAsia="標楷體"/>
                <w:sz w:val="22"/>
                <w:szCs w:val="22"/>
              </w:rPr>
            </w:pPr>
            <w:r w:rsidRPr="00203105">
              <w:rPr>
                <w:rFonts w:ascii="Times New Roman" w:eastAsia="標楷體"/>
                <w:sz w:val="22"/>
                <w:szCs w:val="22"/>
              </w:rPr>
              <w:t>Nominee shareholder</w:t>
            </w:r>
          </w:p>
          <w:p w:rsidR="00D94B7E" w:rsidRPr="00203105" w:rsidRDefault="00D94B7E">
            <w:pPr>
              <w:pStyle w:val="a5"/>
              <w:spacing w:line="260" w:lineRule="exact"/>
              <w:jc w:val="both"/>
              <w:rPr>
                <w:rFonts w:ascii="Times New Roman" w:eastAsia="標楷體"/>
                <w:b/>
                <w:spacing w:val="-6"/>
                <w:sz w:val="21"/>
                <w:szCs w:val="21"/>
              </w:rPr>
            </w:pPr>
            <w:r w:rsidRPr="00203105">
              <w:rPr>
                <w:rFonts w:ascii="Times New Roman" w:eastAsia="標楷體" w:hint="eastAsia"/>
                <w:sz w:val="22"/>
                <w:szCs w:val="22"/>
              </w:rPr>
              <w:t>□</w:t>
            </w:r>
            <w:r w:rsidRPr="00203105">
              <w:rPr>
                <w:rFonts w:ascii="Times New Roman" w:eastAsia="標楷體" w:hAnsi="標楷體"/>
                <w:b/>
                <w:spacing w:val="-6"/>
                <w:sz w:val="21"/>
                <w:szCs w:val="21"/>
              </w:rPr>
              <w:t>由受託人持有者</w:t>
            </w:r>
          </w:p>
          <w:p w:rsidR="00D94B7E" w:rsidRPr="00217B25" w:rsidRDefault="00D94B7E">
            <w:pPr>
              <w:snapToGrid w:val="0"/>
              <w:spacing w:line="200" w:lineRule="exact"/>
              <w:ind w:leftChars="64" w:left="154"/>
              <w:jc w:val="both"/>
              <w:rPr>
                <w:rFonts w:eastAsia="標楷體"/>
                <w:spacing w:val="-10"/>
                <w:sz w:val="21"/>
                <w:szCs w:val="21"/>
              </w:rPr>
            </w:pPr>
            <w:r w:rsidRPr="00203105">
              <w:rPr>
                <w:rFonts w:eastAsia="標楷體"/>
                <w:b/>
                <w:spacing w:val="-20"/>
                <w:sz w:val="21"/>
                <w:szCs w:val="21"/>
              </w:rPr>
              <w:t>(</w:t>
            </w:r>
            <w:r w:rsidRPr="00203105">
              <w:rPr>
                <w:rFonts w:eastAsia="標楷體" w:hAnsi="標楷體"/>
                <w:b/>
                <w:spacing w:val="-20"/>
                <w:sz w:val="21"/>
                <w:szCs w:val="21"/>
              </w:rPr>
              <w:t>保留運用決定權之信託</w:t>
            </w:r>
            <w:r w:rsidRPr="00203105">
              <w:rPr>
                <w:rFonts w:eastAsia="標楷體"/>
                <w:spacing w:val="-20"/>
                <w:sz w:val="21"/>
                <w:szCs w:val="21"/>
              </w:rPr>
              <w:t>)</w:t>
            </w:r>
          </w:p>
          <w:p w:rsidR="00D94B7E" w:rsidRPr="00203105" w:rsidRDefault="00D94B7E">
            <w:pPr>
              <w:pStyle w:val="a5"/>
              <w:spacing w:line="260" w:lineRule="exact"/>
              <w:ind w:leftChars="63" w:left="151"/>
              <w:jc w:val="both"/>
              <w:rPr>
                <w:rFonts w:ascii="Times New Roman" w:eastAsia="標楷體"/>
                <w:b/>
                <w:spacing w:val="-6"/>
                <w:sz w:val="21"/>
                <w:szCs w:val="21"/>
              </w:rPr>
            </w:pPr>
            <w:r w:rsidRPr="00203105">
              <w:rPr>
                <w:rFonts w:ascii="Times New Roman" w:eastAsia="標楷體"/>
                <w:b/>
                <w:spacing w:val="-6"/>
                <w:sz w:val="21"/>
                <w:szCs w:val="21"/>
              </w:rPr>
              <w:t xml:space="preserve">Shares held by a trustee </w:t>
            </w:r>
          </w:p>
          <w:p w:rsidR="00D94B7E" w:rsidRPr="00217B25" w:rsidRDefault="00D94B7E">
            <w:pPr>
              <w:snapToGrid w:val="0"/>
              <w:spacing w:line="300" w:lineRule="exact"/>
              <w:ind w:leftChars="63" w:left="151"/>
              <w:jc w:val="both"/>
              <w:rPr>
                <w:rFonts w:eastAsia="標楷體"/>
                <w:spacing w:val="-10"/>
                <w:sz w:val="21"/>
                <w:szCs w:val="21"/>
              </w:rPr>
            </w:pPr>
            <w:r w:rsidRPr="00203105">
              <w:rPr>
                <w:rFonts w:eastAsia="標楷體"/>
                <w:b/>
                <w:spacing w:val="-20"/>
                <w:sz w:val="21"/>
                <w:szCs w:val="21"/>
              </w:rPr>
              <w:t>(under trust with discretion reserved</w:t>
            </w:r>
            <w:r w:rsidRPr="00203105">
              <w:rPr>
                <w:rFonts w:eastAsia="標楷體"/>
                <w:spacing w:val="-20"/>
                <w:sz w:val="21"/>
                <w:szCs w:val="21"/>
              </w:rPr>
              <w:t>)</w:t>
            </w:r>
          </w:p>
          <w:p w:rsidR="00D94B7E" w:rsidRPr="00203105" w:rsidRDefault="00D94B7E">
            <w:pPr>
              <w:pStyle w:val="a5"/>
              <w:tabs>
                <w:tab w:val="clear" w:pos="4153"/>
                <w:tab w:val="clear" w:pos="8306"/>
              </w:tabs>
              <w:spacing w:line="240" w:lineRule="exact"/>
              <w:rPr>
                <w:rFonts w:ascii="Times New Roman" w:eastAsia="標楷體"/>
                <w:sz w:val="22"/>
                <w:szCs w:val="22"/>
              </w:rPr>
            </w:pPr>
          </w:p>
        </w:tc>
        <w:tc>
          <w:tcPr>
            <w:tcW w:w="1260" w:type="dxa"/>
            <w:vMerge w:val="restart"/>
            <w:tcBorders>
              <w:left w:val="double" w:sz="4" w:space="0" w:color="auto"/>
            </w:tcBorders>
            <w:vAlign w:val="center"/>
          </w:tcPr>
          <w:p w:rsidR="00D94B7E" w:rsidRPr="00217B25" w:rsidRDefault="00D94B7E">
            <w:pPr>
              <w:spacing w:line="240" w:lineRule="exact"/>
              <w:jc w:val="center"/>
              <w:rPr>
                <w:rFonts w:ascii="標楷體" w:eastAsia="標楷體" w:hAnsi="標楷體"/>
                <w:spacing w:val="-24"/>
                <w:sz w:val="20"/>
              </w:rPr>
            </w:pPr>
            <w:r w:rsidRPr="00217B25">
              <w:rPr>
                <w:rFonts w:ascii="標楷體" w:eastAsia="標楷體" w:hAnsi="標楷體" w:hint="eastAsia"/>
                <w:spacing w:val="-24"/>
                <w:sz w:val="20"/>
              </w:rPr>
              <w:t>申報日之前十個營業日之市場平均每日交易量</w:t>
            </w:r>
          </w:p>
          <w:p w:rsidR="00D94B7E" w:rsidRPr="00217B25" w:rsidRDefault="00D94B7E">
            <w:pPr>
              <w:spacing w:line="240" w:lineRule="exact"/>
              <w:jc w:val="center"/>
              <w:rPr>
                <w:rFonts w:ascii="標楷體" w:eastAsia="標楷體" w:hAnsi="標楷體"/>
                <w:sz w:val="20"/>
              </w:rPr>
            </w:pPr>
            <w:r w:rsidRPr="00217B25">
              <w:rPr>
                <w:sz w:val="20"/>
              </w:rPr>
              <w:t>Average daily trading volume of the 10 business days prior to the registration date</w:t>
            </w:r>
          </w:p>
        </w:tc>
        <w:tc>
          <w:tcPr>
            <w:tcW w:w="1831" w:type="dxa"/>
            <w:gridSpan w:val="2"/>
            <w:vMerge w:val="restart"/>
            <w:tcBorders>
              <w:right w:val="double" w:sz="4" w:space="0" w:color="auto"/>
            </w:tcBorders>
            <w:vAlign w:val="center"/>
          </w:tcPr>
          <w:p w:rsidR="00D94B7E" w:rsidRPr="00217B25" w:rsidRDefault="00D94B7E">
            <w:pPr>
              <w:spacing w:line="240" w:lineRule="exact"/>
              <w:rPr>
                <w:rFonts w:ascii="標楷體" w:eastAsia="標楷體" w:hAnsi="標楷體"/>
                <w:sz w:val="20"/>
              </w:rPr>
            </w:pPr>
          </w:p>
        </w:tc>
        <w:tc>
          <w:tcPr>
            <w:tcW w:w="1134" w:type="dxa"/>
            <w:gridSpan w:val="2"/>
            <w:vMerge w:val="restart"/>
            <w:tcBorders>
              <w:left w:val="double" w:sz="4" w:space="0" w:color="auto"/>
            </w:tcBorders>
            <w:vAlign w:val="center"/>
          </w:tcPr>
          <w:p w:rsidR="00D94B7E" w:rsidRPr="00217B25" w:rsidRDefault="00D94B7E">
            <w:pPr>
              <w:spacing w:line="240" w:lineRule="exact"/>
              <w:jc w:val="both"/>
              <w:rPr>
                <w:rFonts w:ascii="標楷體" w:eastAsia="標楷體" w:hAnsi="標楷體"/>
                <w:sz w:val="22"/>
              </w:rPr>
            </w:pPr>
            <w:r w:rsidRPr="00217B25">
              <w:rPr>
                <w:rFonts w:ascii="標楷體" w:eastAsia="標楷體" w:hAnsi="標楷體" w:hint="eastAsia"/>
                <w:sz w:val="22"/>
              </w:rPr>
              <w:t>預定採用</w:t>
            </w:r>
          </w:p>
          <w:p w:rsidR="00D94B7E" w:rsidRPr="00217B25" w:rsidRDefault="00D94B7E">
            <w:pPr>
              <w:spacing w:line="240" w:lineRule="exact"/>
              <w:jc w:val="both"/>
              <w:rPr>
                <w:rFonts w:ascii="標楷體" w:eastAsia="標楷體" w:hAnsi="標楷體"/>
                <w:sz w:val="22"/>
              </w:rPr>
            </w:pPr>
            <w:r w:rsidRPr="00217B25">
              <w:rPr>
                <w:rFonts w:ascii="標楷體" w:eastAsia="標楷體" w:hAnsi="標楷體" w:hint="eastAsia"/>
                <w:sz w:val="22"/>
              </w:rPr>
              <w:t>交易方式</w:t>
            </w:r>
          </w:p>
          <w:p w:rsidR="00D94B7E" w:rsidRPr="00217B25" w:rsidRDefault="00D94B7E">
            <w:pPr>
              <w:spacing w:line="240" w:lineRule="exact"/>
              <w:jc w:val="both"/>
              <w:rPr>
                <w:rFonts w:ascii="標楷體" w:eastAsia="標楷體" w:hAnsi="標楷體"/>
                <w:sz w:val="22"/>
              </w:rPr>
            </w:pPr>
            <w:r w:rsidRPr="00217B25">
              <w:rPr>
                <w:rFonts w:ascii="標楷體" w:eastAsia="標楷體" w:hAnsi="標楷體" w:hint="eastAsia"/>
                <w:sz w:val="22"/>
              </w:rPr>
              <w:t>及股數</w:t>
            </w:r>
          </w:p>
          <w:p w:rsidR="00D94B7E" w:rsidRPr="00217B25" w:rsidRDefault="00D94B7E">
            <w:pPr>
              <w:spacing w:line="240" w:lineRule="exact"/>
              <w:jc w:val="both"/>
              <w:rPr>
                <w:rFonts w:ascii="標楷體" w:eastAsia="標楷體" w:hAnsi="標楷體"/>
                <w:sz w:val="22"/>
              </w:rPr>
            </w:pPr>
            <w:r w:rsidRPr="00217B25">
              <w:rPr>
                <w:rFonts w:eastAsia="標楷體"/>
                <w:sz w:val="20"/>
              </w:rPr>
              <w:t>Expected transaction method and no. of shares</w:t>
            </w:r>
          </w:p>
        </w:tc>
        <w:tc>
          <w:tcPr>
            <w:tcW w:w="1715" w:type="dxa"/>
            <w:gridSpan w:val="2"/>
            <w:tcBorders>
              <w:left w:val="nil"/>
            </w:tcBorders>
            <w:vAlign w:val="center"/>
          </w:tcPr>
          <w:p w:rsidR="00D94B7E" w:rsidRPr="00217B25" w:rsidRDefault="00D94B7E">
            <w:pPr>
              <w:spacing w:line="240" w:lineRule="exact"/>
              <w:jc w:val="center"/>
              <w:rPr>
                <w:rFonts w:ascii="標楷體" w:eastAsia="標楷體" w:hAnsi="標楷體"/>
                <w:sz w:val="22"/>
              </w:rPr>
            </w:pPr>
            <w:r w:rsidRPr="00217B25">
              <w:rPr>
                <w:rFonts w:ascii="標楷體" w:eastAsia="標楷體" w:hAnsi="標楷體" w:hint="eastAsia"/>
                <w:sz w:val="22"/>
              </w:rPr>
              <w:t>交易方式</w:t>
            </w:r>
          </w:p>
          <w:p w:rsidR="00D94B7E" w:rsidRPr="00217B25" w:rsidRDefault="00D94B7E">
            <w:pPr>
              <w:spacing w:line="240" w:lineRule="exact"/>
              <w:jc w:val="center"/>
              <w:rPr>
                <w:rFonts w:ascii="標楷體" w:eastAsia="標楷體" w:hAnsi="標楷體"/>
                <w:sz w:val="22"/>
              </w:rPr>
            </w:pPr>
            <w:r w:rsidRPr="00217B25">
              <w:rPr>
                <w:rFonts w:eastAsia="標楷體"/>
                <w:sz w:val="20"/>
              </w:rPr>
              <w:t>Transaction method</w:t>
            </w:r>
          </w:p>
        </w:tc>
        <w:tc>
          <w:tcPr>
            <w:tcW w:w="1119" w:type="dxa"/>
            <w:tcBorders>
              <w:left w:val="nil"/>
            </w:tcBorders>
            <w:vAlign w:val="center"/>
          </w:tcPr>
          <w:p w:rsidR="00D94B7E" w:rsidRPr="00217B25" w:rsidRDefault="00D94B7E">
            <w:pPr>
              <w:spacing w:line="240" w:lineRule="exact"/>
              <w:jc w:val="center"/>
              <w:rPr>
                <w:rFonts w:ascii="標楷體" w:eastAsia="標楷體" w:hAnsi="標楷體"/>
                <w:sz w:val="22"/>
              </w:rPr>
            </w:pPr>
            <w:r w:rsidRPr="00217B25">
              <w:rPr>
                <w:rFonts w:ascii="標楷體" w:eastAsia="標楷體" w:hAnsi="標楷體" w:hint="eastAsia"/>
                <w:sz w:val="22"/>
              </w:rPr>
              <w:t>轉讓股數</w:t>
            </w:r>
          </w:p>
          <w:p w:rsidR="00D94B7E" w:rsidRPr="00217B25" w:rsidRDefault="00D94B7E">
            <w:pPr>
              <w:spacing w:line="240" w:lineRule="exact"/>
              <w:jc w:val="center"/>
              <w:rPr>
                <w:rFonts w:ascii="標楷體" w:eastAsia="標楷體" w:hAnsi="標楷體"/>
                <w:sz w:val="22"/>
              </w:rPr>
            </w:pPr>
            <w:r w:rsidRPr="00217B25">
              <w:rPr>
                <w:rFonts w:eastAsia="標楷體"/>
                <w:sz w:val="20"/>
              </w:rPr>
              <w:t>No. of shares to be transferred</w:t>
            </w:r>
          </w:p>
        </w:tc>
      </w:tr>
      <w:tr w:rsidR="00D94B7E" w:rsidRPr="00217B25">
        <w:trPr>
          <w:cantSplit/>
          <w:trHeight w:val="312"/>
        </w:trPr>
        <w:tc>
          <w:tcPr>
            <w:tcW w:w="796" w:type="dxa"/>
            <w:vMerge/>
            <w:tcBorders>
              <w:bottom w:val="nil"/>
            </w:tcBorders>
            <w:vAlign w:val="center"/>
          </w:tcPr>
          <w:p w:rsidR="00D94B7E" w:rsidRPr="00217B25" w:rsidRDefault="00D94B7E">
            <w:pPr>
              <w:spacing w:line="240" w:lineRule="exact"/>
              <w:rPr>
                <w:rFonts w:ascii="標楷體" w:eastAsia="標楷體" w:hAnsi="標楷體"/>
              </w:rPr>
            </w:pPr>
          </w:p>
        </w:tc>
        <w:tc>
          <w:tcPr>
            <w:tcW w:w="1440" w:type="dxa"/>
            <w:gridSpan w:val="4"/>
            <w:vMerge/>
            <w:tcBorders>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tcBorders>
              <w:left w:val="double" w:sz="4" w:space="0" w:color="auto"/>
            </w:tcBorders>
            <w:vAlign w:val="center"/>
          </w:tcPr>
          <w:p w:rsidR="00D94B7E" w:rsidRPr="00217B25" w:rsidRDefault="00D94B7E">
            <w:pPr>
              <w:spacing w:line="240" w:lineRule="exact"/>
              <w:jc w:val="both"/>
              <w:rPr>
                <w:rFonts w:ascii="標楷體" w:eastAsia="標楷體" w:hAnsi="標楷體"/>
                <w:sz w:val="20"/>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sz w:val="20"/>
              </w:rPr>
            </w:pPr>
          </w:p>
        </w:tc>
        <w:tc>
          <w:tcPr>
            <w:tcW w:w="1134" w:type="dxa"/>
            <w:gridSpan w:val="2"/>
            <w:vMerge/>
            <w:tcBorders>
              <w:left w:val="double" w:sz="4" w:space="0" w:color="auto"/>
            </w:tcBorders>
            <w:vAlign w:val="center"/>
          </w:tcPr>
          <w:p w:rsidR="00D94B7E" w:rsidRPr="00217B25" w:rsidRDefault="00D94B7E">
            <w:pPr>
              <w:spacing w:line="240" w:lineRule="exact"/>
              <w:jc w:val="both"/>
              <w:rPr>
                <w:rFonts w:ascii="標楷體" w:eastAsia="標楷體" w:hAnsi="標楷體"/>
                <w:sz w:val="22"/>
              </w:rPr>
            </w:pPr>
          </w:p>
        </w:tc>
        <w:tc>
          <w:tcPr>
            <w:tcW w:w="1715" w:type="dxa"/>
            <w:gridSpan w:val="2"/>
            <w:vMerge w:val="restart"/>
            <w:tcBorders>
              <w:left w:val="nil"/>
            </w:tcBorders>
            <w:vAlign w:val="center"/>
          </w:tcPr>
          <w:p w:rsidR="00D94B7E" w:rsidRPr="00217B25" w:rsidRDefault="00D94B7E">
            <w:pPr>
              <w:spacing w:line="240" w:lineRule="exact"/>
              <w:ind w:left="240" w:hanging="240"/>
              <w:rPr>
                <w:rFonts w:ascii="標楷體" w:eastAsia="標楷體" w:hAnsi="標楷體"/>
                <w:sz w:val="20"/>
              </w:rPr>
            </w:pPr>
            <w:r w:rsidRPr="00217B25">
              <w:rPr>
                <w:rFonts w:ascii="標楷體" w:eastAsia="標楷體" w:hAnsi="標楷體" w:hint="eastAsia"/>
                <w:sz w:val="20"/>
              </w:rPr>
              <w:t>□一般交易</w:t>
            </w:r>
          </w:p>
          <w:p w:rsidR="00D94B7E" w:rsidRPr="00217B25" w:rsidRDefault="00D94B7E">
            <w:pPr>
              <w:spacing w:line="240" w:lineRule="exact"/>
              <w:ind w:left="240" w:hanging="240"/>
              <w:rPr>
                <w:rFonts w:ascii="標楷體" w:eastAsia="標楷體" w:hAnsi="標楷體"/>
                <w:sz w:val="20"/>
              </w:rPr>
            </w:pPr>
            <w:r w:rsidRPr="00217B25">
              <w:rPr>
                <w:rFonts w:eastAsia="標楷體"/>
                <w:sz w:val="20"/>
              </w:rPr>
              <w:t>General trading</w:t>
            </w:r>
          </w:p>
        </w:tc>
        <w:tc>
          <w:tcPr>
            <w:tcW w:w="1119" w:type="dxa"/>
            <w:vMerge w:val="restart"/>
            <w:tcBorders>
              <w:left w:val="nil"/>
            </w:tcBorders>
            <w:vAlign w:val="center"/>
          </w:tcPr>
          <w:p w:rsidR="00D94B7E" w:rsidRPr="00217B25" w:rsidRDefault="00D94B7E">
            <w:pPr>
              <w:spacing w:line="240" w:lineRule="exact"/>
              <w:rPr>
                <w:rFonts w:ascii="標楷體" w:eastAsia="標楷體" w:hAnsi="標楷體"/>
                <w:sz w:val="22"/>
              </w:rPr>
            </w:pPr>
          </w:p>
        </w:tc>
      </w:tr>
      <w:tr w:rsidR="00D94B7E" w:rsidRPr="00217B25">
        <w:trPr>
          <w:cantSplit/>
          <w:trHeight w:val="312"/>
        </w:trPr>
        <w:tc>
          <w:tcPr>
            <w:tcW w:w="796" w:type="dxa"/>
            <w:vMerge/>
            <w:tcBorders>
              <w:bottom w:val="nil"/>
            </w:tcBorders>
            <w:vAlign w:val="center"/>
          </w:tcPr>
          <w:p w:rsidR="00D94B7E" w:rsidRPr="00217B25" w:rsidRDefault="00D94B7E">
            <w:pPr>
              <w:spacing w:line="240" w:lineRule="exact"/>
              <w:jc w:val="distribute"/>
              <w:rPr>
                <w:rFonts w:ascii="標楷體" w:eastAsia="標楷體" w:hAnsi="標楷體"/>
              </w:rPr>
            </w:pPr>
          </w:p>
        </w:tc>
        <w:tc>
          <w:tcPr>
            <w:tcW w:w="1440" w:type="dxa"/>
            <w:gridSpan w:val="4"/>
            <w:vMerge/>
            <w:tcBorders>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tcBorders>
              <w:left w:val="double" w:sz="4" w:space="0" w:color="auto"/>
            </w:tcBorders>
            <w:vAlign w:val="center"/>
          </w:tcPr>
          <w:p w:rsidR="00D94B7E" w:rsidRPr="00217B25" w:rsidRDefault="00D94B7E">
            <w:pPr>
              <w:spacing w:line="240" w:lineRule="exact"/>
              <w:jc w:val="both"/>
              <w:rPr>
                <w:rFonts w:ascii="標楷體" w:eastAsia="標楷體" w:hAnsi="標楷體"/>
                <w:sz w:val="20"/>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sz w:val="20"/>
              </w:rPr>
            </w:pPr>
          </w:p>
        </w:tc>
        <w:tc>
          <w:tcPr>
            <w:tcW w:w="1134" w:type="dxa"/>
            <w:gridSpan w:val="2"/>
            <w:vMerge/>
            <w:tcBorders>
              <w:left w:val="double" w:sz="4" w:space="0" w:color="auto"/>
            </w:tcBorders>
            <w:vAlign w:val="center"/>
          </w:tcPr>
          <w:p w:rsidR="00D94B7E" w:rsidRPr="00217B25" w:rsidRDefault="00D94B7E">
            <w:pPr>
              <w:spacing w:line="240" w:lineRule="exact"/>
              <w:jc w:val="both"/>
              <w:rPr>
                <w:rFonts w:ascii="標楷體" w:eastAsia="標楷體" w:hAnsi="標楷體"/>
                <w:sz w:val="22"/>
              </w:rPr>
            </w:pPr>
          </w:p>
        </w:tc>
        <w:tc>
          <w:tcPr>
            <w:tcW w:w="1715" w:type="dxa"/>
            <w:gridSpan w:val="2"/>
            <w:vMerge/>
            <w:tcBorders>
              <w:left w:val="nil"/>
            </w:tcBorders>
            <w:vAlign w:val="center"/>
          </w:tcPr>
          <w:p w:rsidR="00D94B7E" w:rsidRPr="00217B25" w:rsidRDefault="00D94B7E">
            <w:pPr>
              <w:spacing w:line="240" w:lineRule="exact"/>
              <w:rPr>
                <w:rFonts w:ascii="標楷體" w:eastAsia="標楷體" w:hAnsi="標楷體"/>
                <w:sz w:val="20"/>
              </w:rPr>
            </w:pPr>
          </w:p>
        </w:tc>
        <w:tc>
          <w:tcPr>
            <w:tcW w:w="1119" w:type="dxa"/>
            <w:vMerge/>
            <w:tcBorders>
              <w:left w:val="nil"/>
            </w:tcBorders>
            <w:vAlign w:val="center"/>
          </w:tcPr>
          <w:p w:rsidR="00D94B7E" w:rsidRPr="00217B25" w:rsidRDefault="00D94B7E">
            <w:pPr>
              <w:spacing w:line="240" w:lineRule="exact"/>
              <w:rPr>
                <w:rFonts w:ascii="標楷體" w:eastAsia="標楷體" w:hAnsi="標楷體"/>
                <w:sz w:val="22"/>
              </w:rPr>
            </w:pPr>
          </w:p>
        </w:tc>
      </w:tr>
      <w:tr w:rsidR="00D94B7E" w:rsidRPr="00217B25">
        <w:trPr>
          <w:cantSplit/>
          <w:trHeight w:val="345"/>
        </w:trPr>
        <w:tc>
          <w:tcPr>
            <w:tcW w:w="796" w:type="dxa"/>
            <w:vMerge/>
            <w:tcBorders>
              <w:bottom w:val="nil"/>
            </w:tcBorders>
            <w:vAlign w:val="center"/>
          </w:tcPr>
          <w:p w:rsidR="00D94B7E" w:rsidRPr="00217B25" w:rsidRDefault="00D94B7E">
            <w:pPr>
              <w:spacing w:line="240" w:lineRule="exact"/>
              <w:jc w:val="distribute"/>
              <w:rPr>
                <w:rFonts w:ascii="標楷體" w:eastAsia="標楷體" w:hAnsi="標楷體"/>
              </w:rPr>
            </w:pPr>
          </w:p>
        </w:tc>
        <w:tc>
          <w:tcPr>
            <w:tcW w:w="1440" w:type="dxa"/>
            <w:gridSpan w:val="4"/>
            <w:vMerge/>
            <w:tcBorders>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val="restart"/>
            <w:tcBorders>
              <w:left w:val="double" w:sz="4" w:space="0" w:color="auto"/>
              <w:bottom w:val="single" w:sz="4" w:space="0" w:color="auto"/>
            </w:tcBorders>
            <w:vAlign w:val="center"/>
          </w:tcPr>
          <w:p w:rsidR="00D94B7E" w:rsidRPr="00217B25" w:rsidRDefault="00D94B7E">
            <w:pPr>
              <w:spacing w:line="240" w:lineRule="exact"/>
              <w:jc w:val="center"/>
              <w:rPr>
                <w:rFonts w:ascii="標楷體" w:eastAsia="標楷體" w:hAnsi="標楷體"/>
                <w:spacing w:val="-24"/>
                <w:sz w:val="20"/>
              </w:rPr>
            </w:pPr>
            <w:r w:rsidRPr="00217B25">
              <w:rPr>
                <w:rFonts w:ascii="標楷體" w:eastAsia="標楷體" w:hAnsi="標楷體" w:hint="eastAsia"/>
                <w:spacing w:val="-24"/>
                <w:sz w:val="20"/>
              </w:rPr>
              <w:t>依交易量計算得轉讓股數</w:t>
            </w:r>
          </w:p>
          <w:p w:rsidR="00D94B7E" w:rsidRPr="00217B25" w:rsidRDefault="00D94B7E">
            <w:pPr>
              <w:spacing w:line="240" w:lineRule="exact"/>
              <w:jc w:val="center"/>
              <w:rPr>
                <w:rFonts w:ascii="標楷體" w:eastAsia="標楷體" w:hAnsi="標楷體"/>
                <w:sz w:val="20"/>
              </w:rPr>
            </w:pPr>
            <w:r w:rsidRPr="00217B25">
              <w:rPr>
                <w:sz w:val="20"/>
              </w:rPr>
              <w:t>Daily share transfer allowance calculated by trading volume</w:t>
            </w:r>
          </w:p>
        </w:tc>
        <w:tc>
          <w:tcPr>
            <w:tcW w:w="1831" w:type="dxa"/>
            <w:gridSpan w:val="2"/>
            <w:vMerge w:val="restart"/>
            <w:tcBorders>
              <w:bottom w:val="single" w:sz="4" w:space="0" w:color="auto"/>
              <w:right w:val="double" w:sz="4" w:space="0" w:color="auto"/>
            </w:tcBorders>
            <w:vAlign w:val="center"/>
          </w:tcPr>
          <w:p w:rsidR="00D94B7E" w:rsidRPr="00217B25" w:rsidRDefault="00D94B7E">
            <w:pPr>
              <w:pStyle w:val="a5"/>
              <w:tabs>
                <w:tab w:val="clear" w:pos="4153"/>
                <w:tab w:val="clear" w:pos="8306"/>
              </w:tabs>
              <w:snapToGrid/>
              <w:spacing w:line="240" w:lineRule="exact"/>
              <w:rPr>
                <w:rFonts w:ascii="標楷體" w:eastAsia="標楷體" w:hAnsi="標楷體"/>
              </w:rPr>
            </w:pPr>
          </w:p>
        </w:tc>
        <w:tc>
          <w:tcPr>
            <w:tcW w:w="1134" w:type="dxa"/>
            <w:gridSpan w:val="2"/>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z w:val="22"/>
              </w:rPr>
            </w:pPr>
          </w:p>
        </w:tc>
        <w:tc>
          <w:tcPr>
            <w:tcW w:w="815" w:type="dxa"/>
            <w:vMerge w:val="restart"/>
            <w:tcBorders>
              <w:left w:val="nil"/>
            </w:tcBorders>
            <w:vAlign w:val="center"/>
          </w:tcPr>
          <w:p w:rsidR="00D94B7E" w:rsidRPr="00217B25" w:rsidRDefault="00D94B7E">
            <w:pPr>
              <w:spacing w:line="240" w:lineRule="exact"/>
              <w:rPr>
                <w:rFonts w:ascii="標楷體" w:eastAsia="標楷體" w:hAnsi="標楷體"/>
                <w:sz w:val="20"/>
              </w:rPr>
            </w:pPr>
            <w:r w:rsidRPr="00217B25">
              <w:rPr>
                <w:rFonts w:ascii="標楷體" w:eastAsia="標楷體" w:hAnsi="標楷體" w:hint="eastAsia"/>
                <w:sz w:val="20"/>
              </w:rPr>
              <w:t>□鉅額</w:t>
            </w:r>
          </w:p>
          <w:p w:rsidR="00D94B7E" w:rsidRPr="00217B25" w:rsidRDefault="00D94B7E">
            <w:pPr>
              <w:spacing w:line="240" w:lineRule="exact"/>
              <w:ind w:firstLineChars="100" w:firstLine="200"/>
              <w:rPr>
                <w:rFonts w:ascii="標楷體" w:eastAsia="標楷體" w:hAnsi="標楷體"/>
                <w:sz w:val="20"/>
              </w:rPr>
            </w:pPr>
            <w:r w:rsidRPr="00217B25">
              <w:rPr>
                <w:rFonts w:ascii="標楷體" w:eastAsia="標楷體" w:hAnsi="標楷體" w:hint="eastAsia"/>
                <w:sz w:val="20"/>
              </w:rPr>
              <w:t>交易</w:t>
            </w:r>
          </w:p>
          <w:p w:rsidR="00D94B7E" w:rsidRPr="00217B25" w:rsidRDefault="00D94B7E">
            <w:pPr>
              <w:spacing w:line="240" w:lineRule="exact"/>
              <w:rPr>
                <w:rFonts w:ascii="標楷體" w:eastAsia="標楷體" w:hAnsi="標楷體"/>
                <w:sz w:val="20"/>
              </w:rPr>
            </w:pPr>
            <w:r w:rsidRPr="00217B25">
              <w:rPr>
                <w:rFonts w:eastAsia="標楷體"/>
                <w:sz w:val="20"/>
              </w:rPr>
              <w:t>Block trading</w:t>
            </w:r>
          </w:p>
        </w:tc>
        <w:tc>
          <w:tcPr>
            <w:tcW w:w="900" w:type="dxa"/>
            <w:tcBorders>
              <w:left w:val="nil"/>
              <w:bottom w:val="single" w:sz="4" w:space="0" w:color="auto"/>
            </w:tcBorders>
            <w:vAlign w:val="center"/>
          </w:tcPr>
          <w:p w:rsidR="00D94B7E" w:rsidRPr="00217B25" w:rsidRDefault="00D94B7E">
            <w:pPr>
              <w:spacing w:line="240" w:lineRule="exact"/>
              <w:rPr>
                <w:rFonts w:ascii="標楷體" w:eastAsia="標楷體" w:hAnsi="標楷體"/>
                <w:sz w:val="20"/>
                <w:shd w:val="pct15" w:color="auto" w:fill="FFFFFF"/>
              </w:rPr>
            </w:pPr>
            <w:r w:rsidRPr="00217B25">
              <w:rPr>
                <w:rFonts w:ascii="標楷體" w:eastAsia="標楷體" w:hAnsi="標楷體" w:hint="eastAsia"/>
                <w:sz w:val="20"/>
                <w:shd w:val="pct15" w:color="auto" w:fill="FFFFFF"/>
              </w:rPr>
              <w:t>□逐筆</w:t>
            </w:r>
          </w:p>
          <w:p w:rsidR="00D94B7E" w:rsidRPr="00217B25" w:rsidRDefault="00D94B7E">
            <w:pPr>
              <w:spacing w:line="240" w:lineRule="exact"/>
              <w:rPr>
                <w:rFonts w:eastAsia="標楷體"/>
                <w:sz w:val="20"/>
                <w:shd w:val="pct15" w:color="auto" w:fill="FFFFFF"/>
              </w:rPr>
            </w:pPr>
            <w:r w:rsidRPr="00217B25">
              <w:rPr>
                <w:rFonts w:eastAsia="標楷體"/>
                <w:sz w:val="20"/>
                <w:shd w:val="pct15" w:color="auto" w:fill="FFFFFF"/>
              </w:rPr>
              <w:t>Non-</w:t>
            </w:r>
          </w:p>
          <w:p w:rsidR="00D94B7E" w:rsidRPr="00217B25" w:rsidRDefault="00D94B7E">
            <w:pPr>
              <w:spacing w:line="240" w:lineRule="exact"/>
              <w:rPr>
                <w:rFonts w:ascii="標楷體" w:eastAsia="標楷體" w:hAnsi="標楷體"/>
                <w:sz w:val="20"/>
                <w:shd w:val="pct15" w:color="auto" w:fill="FFFFFF"/>
              </w:rPr>
            </w:pPr>
            <w:r w:rsidRPr="00217B25">
              <w:rPr>
                <w:rFonts w:eastAsia="標楷體"/>
                <w:sz w:val="20"/>
                <w:shd w:val="pct15" w:color="auto" w:fill="FFFFFF"/>
              </w:rPr>
              <w:t>paired trade</w:t>
            </w:r>
          </w:p>
        </w:tc>
        <w:tc>
          <w:tcPr>
            <w:tcW w:w="1119" w:type="dxa"/>
            <w:vMerge w:val="restart"/>
            <w:tcBorders>
              <w:left w:val="nil"/>
            </w:tcBorders>
            <w:vAlign w:val="center"/>
          </w:tcPr>
          <w:p w:rsidR="00D94B7E" w:rsidRPr="00217B25" w:rsidRDefault="00D94B7E">
            <w:pPr>
              <w:spacing w:line="240" w:lineRule="exact"/>
              <w:rPr>
                <w:rFonts w:ascii="標楷體" w:eastAsia="標楷體" w:hAnsi="標楷體"/>
                <w:sz w:val="22"/>
              </w:rPr>
            </w:pPr>
          </w:p>
        </w:tc>
      </w:tr>
      <w:tr w:rsidR="00D94B7E" w:rsidRPr="00217B25">
        <w:trPr>
          <w:cantSplit/>
          <w:trHeight w:val="360"/>
        </w:trPr>
        <w:tc>
          <w:tcPr>
            <w:tcW w:w="796" w:type="dxa"/>
            <w:vMerge/>
            <w:tcBorders>
              <w:bottom w:val="nil"/>
            </w:tcBorders>
            <w:vAlign w:val="center"/>
          </w:tcPr>
          <w:p w:rsidR="00D94B7E" w:rsidRPr="00217B25" w:rsidRDefault="00D94B7E">
            <w:pPr>
              <w:spacing w:line="240" w:lineRule="exact"/>
              <w:jc w:val="distribute"/>
              <w:rPr>
                <w:rFonts w:ascii="標楷體" w:eastAsia="標楷體" w:hAnsi="標楷體"/>
              </w:rPr>
            </w:pPr>
          </w:p>
        </w:tc>
        <w:tc>
          <w:tcPr>
            <w:tcW w:w="1440" w:type="dxa"/>
            <w:gridSpan w:val="4"/>
            <w:vMerge/>
            <w:tcBorders>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pacing w:val="-24"/>
                <w:sz w:val="20"/>
              </w:rPr>
            </w:pPr>
          </w:p>
        </w:tc>
        <w:tc>
          <w:tcPr>
            <w:tcW w:w="1831" w:type="dxa"/>
            <w:gridSpan w:val="2"/>
            <w:vMerge/>
            <w:tcBorders>
              <w:bottom w:val="single" w:sz="4" w:space="0" w:color="auto"/>
              <w:right w:val="double" w:sz="4" w:space="0" w:color="auto"/>
            </w:tcBorders>
            <w:vAlign w:val="center"/>
          </w:tcPr>
          <w:p w:rsidR="00D94B7E" w:rsidRPr="00217B25" w:rsidRDefault="00D94B7E">
            <w:pPr>
              <w:pStyle w:val="a5"/>
              <w:tabs>
                <w:tab w:val="clear" w:pos="4153"/>
                <w:tab w:val="clear" w:pos="8306"/>
              </w:tabs>
              <w:snapToGrid/>
              <w:spacing w:line="240" w:lineRule="exact"/>
              <w:rPr>
                <w:rFonts w:ascii="標楷體" w:eastAsia="標楷體" w:hAnsi="標楷體"/>
              </w:rPr>
            </w:pPr>
          </w:p>
        </w:tc>
        <w:tc>
          <w:tcPr>
            <w:tcW w:w="1134" w:type="dxa"/>
            <w:gridSpan w:val="2"/>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z w:val="22"/>
              </w:rPr>
            </w:pPr>
          </w:p>
        </w:tc>
        <w:tc>
          <w:tcPr>
            <w:tcW w:w="815" w:type="dxa"/>
            <w:vMerge/>
            <w:tcBorders>
              <w:left w:val="nil"/>
              <w:bottom w:val="single" w:sz="4" w:space="0" w:color="auto"/>
            </w:tcBorders>
            <w:vAlign w:val="center"/>
          </w:tcPr>
          <w:p w:rsidR="00D94B7E" w:rsidRPr="00217B25" w:rsidRDefault="00D94B7E">
            <w:pPr>
              <w:spacing w:line="240" w:lineRule="exact"/>
              <w:rPr>
                <w:rFonts w:ascii="標楷體" w:eastAsia="標楷體" w:hAnsi="標楷體"/>
                <w:sz w:val="20"/>
              </w:rPr>
            </w:pPr>
          </w:p>
        </w:tc>
        <w:tc>
          <w:tcPr>
            <w:tcW w:w="900" w:type="dxa"/>
            <w:tcBorders>
              <w:left w:val="nil"/>
              <w:bottom w:val="single" w:sz="4" w:space="0" w:color="auto"/>
            </w:tcBorders>
            <w:vAlign w:val="center"/>
          </w:tcPr>
          <w:p w:rsidR="00D94B7E" w:rsidRPr="00217B25" w:rsidRDefault="00D94B7E">
            <w:pPr>
              <w:spacing w:line="240" w:lineRule="exact"/>
              <w:rPr>
                <w:rFonts w:ascii="標楷體" w:eastAsia="標楷體" w:hAnsi="標楷體"/>
                <w:sz w:val="20"/>
                <w:shd w:val="pct15" w:color="auto" w:fill="FFFFFF"/>
              </w:rPr>
            </w:pPr>
            <w:r w:rsidRPr="00217B25">
              <w:rPr>
                <w:rFonts w:ascii="標楷體" w:eastAsia="標楷體" w:hAnsi="標楷體" w:hint="eastAsia"/>
                <w:sz w:val="20"/>
                <w:shd w:val="pct15" w:color="auto" w:fill="FFFFFF"/>
              </w:rPr>
              <w:t>□配對</w:t>
            </w:r>
          </w:p>
          <w:p w:rsidR="00D94B7E" w:rsidRPr="00217B25" w:rsidRDefault="00D94B7E">
            <w:pPr>
              <w:spacing w:line="240" w:lineRule="exact"/>
              <w:rPr>
                <w:rFonts w:ascii="標楷體" w:eastAsia="標楷體" w:hAnsi="標楷體"/>
                <w:sz w:val="20"/>
                <w:shd w:val="pct15" w:color="auto" w:fill="FFFFFF"/>
              </w:rPr>
            </w:pPr>
            <w:r w:rsidRPr="00217B25">
              <w:rPr>
                <w:rFonts w:eastAsia="標楷體"/>
                <w:sz w:val="20"/>
                <w:shd w:val="pct15" w:color="auto" w:fill="FFFFFF"/>
              </w:rPr>
              <w:t>Paired trade</w:t>
            </w:r>
          </w:p>
        </w:tc>
        <w:tc>
          <w:tcPr>
            <w:tcW w:w="1119" w:type="dxa"/>
            <w:vMerge/>
            <w:tcBorders>
              <w:left w:val="nil"/>
              <w:bottom w:val="single" w:sz="4" w:space="0" w:color="auto"/>
            </w:tcBorders>
            <w:vAlign w:val="center"/>
          </w:tcPr>
          <w:p w:rsidR="00D94B7E" w:rsidRPr="00217B25" w:rsidRDefault="00D94B7E">
            <w:pPr>
              <w:spacing w:line="240" w:lineRule="exact"/>
              <w:rPr>
                <w:rFonts w:ascii="標楷體" w:eastAsia="標楷體" w:hAnsi="標楷體"/>
                <w:sz w:val="22"/>
              </w:rPr>
            </w:pPr>
          </w:p>
        </w:tc>
      </w:tr>
      <w:tr w:rsidR="00D94B7E" w:rsidRPr="00217B25">
        <w:trPr>
          <w:cantSplit/>
          <w:trHeight w:val="240"/>
        </w:trPr>
        <w:tc>
          <w:tcPr>
            <w:tcW w:w="796" w:type="dxa"/>
            <w:vMerge/>
            <w:tcBorders>
              <w:bottom w:val="nil"/>
            </w:tcBorders>
            <w:vAlign w:val="center"/>
          </w:tcPr>
          <w:p w:rsidR="00D94B7E" w:rsidRPr="00217B25" w:rsidRDefault="00D94B7E">
            <w:pPr>
              <w:spacing w:line="240" w:lineRule="exact"/>
              <w:jc w:val="distribute"/>
              <w:rPr>
                <w:rFonts w:ascii="標楷體" w:eastAsia="標楷體" w:hAnsi="標楷體"/>
              </w:rPr>
            </w:pPr>
          </w:p>
        </w:tc>
        <w:tc>
          <w:tcPr>
            <w:tcW w:w="1440" w:type="dxa"/>
            <w:gridSpan w:val="4"/>
            <w:vMerge/>
            <w:tcBorders>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pacing w:val="-24"/>
                <w:sz w:val="20"/>
              </w:rPr>
            </w:pPr>
          </w:p>
        </w:tc>
        <w:tc>
          <w:tcPr>
            <w:tcW w:w="1831" w:type="dxa"/>
            <w:gridSpan w:val="2"/>
            <w:vMerge/>
            <w:tcBorders>
              <w:bottom w:val="single" w:sz="4" w:space="0" w:color="auto"/>
              <w:right w:val="double" w:sz="4" w:space="0" w:color="auto"/>
            </w:tcBorders>
            <w:vAlign w:val="center"/>
          </w:tcPr>
          <w:p w:rsidR="00D94B7E" w:rsidRPr="00217B25" w:rsidRDefault="00D94B7E">
            <w:pPr>
              <w:spacing w:line="240" w:lineRule="exact"/>
              <w:rPr>
                <w:rFonts w:ascii="標楷體" w:eastAsia="標楷體" w:hAnsi="標楷體"/>
                <w:sz w:val="20"/>
              </w:rPr>
            </w:pPr>
          </w:p>
        </w:tc>
        <w:tc>
          <w:tcPr>
            <w:tcW w:w="1134" w:type="dxa"/>
            <w:gridSpan w:val="2"/>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z w:val="22"/>
              </w:rPr>
            </w:pPr>
          </w:p>
        </w:tc>
        <w:tc>
          <w:tcPr>
            <w:tcW w:w="1715" w:type="dxa"/>
            <w:gridSpan w:val="2"/>
            <w:tcBorders>
              <w:left w:val="nil"/>
            </w:tcBorders>
            <w:vAlign w:val="center"/>
          </w:tcPr>
          <w:p w:rsidR="00D94B7E" w:rsidRPr="00217B25" w:rsidRDefault="00D94B7E">
            <w:pPr>
              <w:spacing w:line="240" w:lineRule="exact"/>
              <w:ind w:left="1"/>
              <w:rPr>
                <w:rFonts w:ascii="標楷體" w:eastAsia="標楷體" w:hAnsi="標楷體"/>
                <w:sz w:val="20"/>
                <w:shd w:val="pct15" w:color="auto" w:fill="FFFFFF"/>
              </w:rPr>
            </w:pPr>
            <w:proofErr w:type="gramStart"/>
            <w:r w:rsidRPr="00217B25">
              <w:rPr>
                <w:rFonts w:ascii="標楷體" w:eastAsia="標楷體" w:hAnsi="標楷體" w:hint="eastAsia"/>
                <w:sz w:val="20"/>
                <w:shd w:val="pct15" w:color="auto" w:fill="FFFFFF"/>
              </w:rPr>
              <w:t>採</w:t>
            </w:r>
            <w:proofErr w:type="gramEnd"/>
            <w:r w:rsidRPr="00217B25">
              <w:rPr>
                <w:rFonts w:ascii="標楷體" w:eastAsia="標楷體" w:hAnsi="標楷體" w:hint="eastAsia"/>
                <w:sz w:val="20"/>
                <w:shd w:val="pct15" w:color="auto" w:fill="FFFFFF"/>
              </w:rPr>
              <w:t>配對交易受讓人姓名</w:t>
            </w:r>
          </w:p>
          <w:p w:rsidR="00D94B7E" w:rsidRPr="00217B25" w:rsidRDefault="00D94B7E">
            <w:pPr>
              <w:spacing w:line="240" w:lineRule="exact"/>
              <w:ind w:left="1"/>
              <w:rPr>
                <w:rFonts w:ascii="標楷體" w:eastAsia="標楷體" w:hAnsi="標楷體"/>
                <w:sz w:val="20"/>
                <w:shd w:val="pct15" w:color="auto" w:fill="FFFFFF"/>
              </w:rPr>
            </w:pPr>
            <w:r w:rsidRPr="00217B25">
              <w:rPr>
                <w:rFonts w:eastAsia="標楷體"/>
                <w:sz w:val="20"/>
                <w:shd w:val="pct15" w:color="auto" w:fill="FFFFFF"/>
              </w:rPr>
              <w:t>Full name of Transferee in paired trade</w:t>
            </w:r>
          </w:p>
        </w:tc>
        <w:tc>
          <w:tcPr>
            <w:tcW w:w="1119" w:type="dxa"/>
            <w:tcBorders>
              <w:left w:val="nil"/>
            </w:tcBorders>
            <w:vAlign w:val="center"/>
          </w:tcPr>
          <w:p w:rsidR="00D94B7E" w:rsidRPr="00217B25" w:rsidRDefault="00D94B7E">
            <w:pPr>
              <w:spacing w:line="240" w:lineRule="exact"/>
              <w:rPr>
                <w:rFonts w:ascii="標楷體" w:eastAsia="標楷體" w:hAnsi="標楷體"/>
                <w:sz w:val="22"/>
              </w:rPr>
            </w:pPr>
          </w:p>
        </w:tc>
      </w:tr>
      <w:tr w:rsidR="00D94B7E" w:rsidRPr="00217B25">
        <w:trPr>
          <w:cantSplit/>
          <w:trHeight w:val="240"/>
        </w:trPr>
        <w:tc>
          <w:tcPr>
            <w:tcW w:w="796" w:type="dxa"/>
            <w:vMerge/>
            <w:tcBorders>
              <w:bottom w:val="nil"/>
            </w:tcBorders>
            <w:vAlign w:val="center"/>
          </w:tcPr>
          <w:p w:rsidR="00D94B7E" w:rsidRPr="00217B25" w:rsidRDefault="00D94B7E">
            <w:pPr>
              <w:spacing w:line="240" w:lineRule="exact"/>
              <w:jc w:val="distribute"/>
              <w:rPr>
                <w:rFonts w:ascii="標楷體" w:eastAsia="標楷體" w:hAnsi="標楷體"/>
              </w:rPr>
            </w:pPr>
          </w:p>
        </w:tc>
        <w:tc>
          <w:tcPr>
            <w:tcW w:w="1440" w:type="dxa"/>
            <w:gridSpan w:val="4"/>
            <w:vMerge/>
            <w:tcBorders>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pacing w:val="-24"/>
                <w:sz w:val="20"/>
              </w:rPr>
            </w:pPr>
          </w:p>
        </w:tc>
        <w:tc>
          <w:tcPr>
            <w:tcW w:w="1831" w:type="dxa"/>
            <w:gridSpan w:val="2"/>
            <w:vMerge/>
            <w:tcBorders>
              <w:bottom w:val="single" w:sz="4" w:space="0" w:color="auto"/>
              <w:right w:val="double" w:sz="4" w:space="0" w:color="auto"/>
            </w:tcBorders>
            <w:vAlign w:val="center"/>
          </w:tcPr>
          <w:p w:rsidR="00D94B7E" w:rsidRPr="00217B25" w:rsidRDefault="00D94B7E">
            <w:pPr>
              <w:spacing w:line="240" w:lineRule="exact"/>
              <w:rPr>
                <w:rFonts w:ascii="標楷體" w:eastAsia="標楷體" w:hAnsi="標楷體"/>
                <w:sz w:val="20"/>
              </w:rPr>
            </w:pPr>
          </w:p>
        </w:tc>
        <w:tc>
          <w:tcPr>
            <w:tcW w:w="1134" w:type="dxa"/>
            <w:gridSpan w:val="2"/>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z w:val="22"/>
              </w:rPr>
            </w:pPr>
          </w:p>
        </w:tc>
        <w:tc>
          <w:tcPr>
            <w:tcW w:w="1715" w:type="dxa"/>
            <w:gridSpan w:val="2"/>
            <w:tcBorders>
              <w:left w:val="nil"/>
            </w:tcBorders>
            <w:vAlign w:val="center"/>
          </w:tcPr>
          <w:p w:rsidR="00D94B7E" w:rsidRPr="00217B25" w:rsidRDefault="00D94B7E">
            <w:pPr>
              <w:spacing w:line="240" w:lineRule="exact"/>
              <w:ind w:left="1"/>
              <w:rPr>
                <w:rFonts w:ascii="標楷體" w:eastAsia="標楷體" w:hAnsi="標楷體"/>
                <w:sz w:val="20"/>
                <w:shd w:val="pct15" w:color="auto" w:fill="FFFFFF"/>
              </w:rPr>
            </w:pPr>
            <w:r w:rsidRPr="00217B25">
              <w:rPr>
                <w:rFonts w:ascii="標楷體" w:eastAsia="標楷體" w:hAnsi="標楷體" w:hint="eastAsia"/>
                <w:sz w:val="20"/>
                <w:shd w:val="pct15" w:color="auto" w:fill="FFFFFF"/>
              </w:rPr>
              <w:t>統一編號</w:t>
            </w:r>
          </w:p>
          <w:p w:rsidR="00D94B7E" w:rsidRPr="00217B25" w:rsidRDefault="00D94B7E">
            <w:pPr>
              <w:spacing w:line="240" w:lineRule="exact"/>
              <w:ind w:left="1"/>
              <w:rPr>
                <w:rFonts w:ascii="標楷體" w:eastAsia="標楷體" w:hAnsi="標楷體"/>
                <w:sz w:val="20"/>
                <w:shd w:val="pct15" w:color="auto" w:fill="FFFFFF"/>
              </w:rPr>
            </w:pPr>
            <w:r w:rsidRPr="00217B25">
              <w:rPr>
                <w:rFonts w:eastAsia="標楷體"/>
                <w:sz w:val="20"/>
                <w:shd w:val="pct15" w:color="auto" w:fill="FFFFFF"/>
              </w:rPr>
              <w:t>Uniform ID number</w:t>
            </w:r>
          </w:p>
        </w:tc>
        <w:tc>
          <w:tcPr>
            <w:tcW w:w="1119" w:type="dxa"/>
            <w:tcBorders>
              <w:left w:val="nil"/>
            </w:tcBorders>
            <w:vAlign w:val="center"/>
          </w:tcPr>
          <w:p w:rsidR="00D94B7E" w:rsidRPr="00217B25" w:rsidRDefault="00D94B7E">
            <w:pPr>
              <w:spacing w:line="240" w:lineRule="exact"/>
              <w:rPr>
                <w:rFonts w:ascii="標楷體" w:eastAsia="標楷體" w:hAnsi="標楷體"/>
                <w:sz w:val="22"/>
              </w:rPr>
            </w:pPr>
          </w:p>
          <w:p w:rsidR="00D94B7E" w:rsidRPr="00217B25" w:rsidRDefault="00D94B7E">
            <w:pPr>
              <w:spacing w:line="240" w:lineRule="exact"/>
              <w:rPr>
                <w:rFonts w:ascii="標楷體" w:eastAsia="標楷體" w:hAnsi="標楷體"/>
                <w:sz w:val="22"/>
              </w:rPr>
            </w:pPr>
          </w:p>
        </w:tc>
      </w:tr>
      <w:tr w:rsidR="00D94B7E" w:rsidRPr="00217B25">
        <w:trPr>
          <w:cantSplit/>
          <w:trHeight w:val="312"/>
        </w:trPr>
        <w:tc>
          <w:tcPr>
            <w:tcW w:w="796" w:type="dxa"/>
            <w:vMerge/>
            <w:tcBorders>
              <w:bottom w:val="nil"/>
            </w:tcBorders>
            <w:vAlign w:val="center"/>
          </w:tcPr>
          <w:p w:rsidR="00D94B7E" w:rsidRPr="00217B25" w:rsidRDefault="00D94B7E">
            <w:pPr>
              <w:spacing w:line="240" w:lineRule="exact"/>
              <w:jc w:val="distribute"/>
              <w:rPr>
                <w:rFonts w:ascii="標楷體" w:eastAsia="標楷體" w:hAnsi="標楷體"/>
              </w:rPr>
            </w:pPr>
          </w:p>
        </w:tc>
        <w:tc>
          <w:tcPr>
            <w:tcW w:w="1440" w:type="dxa"/>
            <w:gridSpan w:val="4"/>
            <w:vMerge/>
            <w:tcBorders>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pacing w:val="-24"/>
                <w:sz w:val="20"/>
              </w:rPr>
            </w:pPr>
          </w:p>
        </w:tc>
        <w:tc>
          <w:tcPr>
            <w:tcW w:w="1831" w:type="dxa"/>
            <w:gridSpan w:val="2"/>
            <w:vMerge/>
            <w:tcBorders>
              <w:bottom w:val="single" w:sz="4" w:space="0" w:color="auto"/>
              <w:right w:val="double" w:sz="4" w:space="0" w:color="auto"/>
            </w:tcBorders>
            <w:vAlign w:val="center"/>
          </w:tcPr>
          <w:p w:rsidR="00D94B7E" w:rsidRPr="00217B25" w:rsidRDefault="00D94B7E">
            <w:pPr>
              <w:spacing w:line="240" w:lineRule="exact"/>
              <w:rPr>
                <w:rFonts w:ascii="標楷體" w:eastAsia="標楷體" w:hAnsi="標楷體"/>
                <w:sz w:val="20"/>
              </w:rPr>
            </w:pPr>
          </w:p>
        </w:tc>
        <w:tc>
          <w:tcPr>
            <w:tcW w:w="1134" w:type="dxa"/>
            <w:gridSpan w:val="2"/>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z w:val="22"/>
              </w:rPr>
            </w:pPr>
          </w:p>
        </w:tc>
        <w:tc>
          <w:tcPr>
            <w:tcW w:w="1715" w:type="dxa"/>
            <w:gridSpan w:val="2"/>
            <w:vMerge w:val="restart"/>
            <w:tcBorders>
              <w:left w:val="nil"/>
            </w:tcBorders>
            <w:vAlign w:val="center"/>
          </w:tcPr>
          <w:p w:rsidR="00D94B7E" w:rsidRPr="00217B25" w:rsidRDefault="00D94B7E">
            <w:pPr>
              <w:spacing w:line="240" w:lineRule="exact"/>
              <w:ind w:left="200" w:hangingChars="100" w:hanging="200"/>
              <w:rPr>
                <w:rFonts w:ascii="標楷體" w:eastAsia="標楷體" w:hAnsi="標楷體"/>
                <w:sz w:val="20"/>
              </w:rPr>
            </w:pPr>
            <w:r w:rsidRPr="00217B25">
              <w:rPr>
                <w:rFonts w:ascii="標楷體" w:eastAsia="標楷體" w:hAnsi="標楷體" w:hint="eastAsia"/>
                <w:sz w:val="20"/>
              </w:rPr>
              <w:t>□盤後定價交易</w:t>
            </w:r>
          </w:p>
          <w:p w:rsidR="00D94B7E" w:rsidRPr="00217B25" w:rsidRDefault="00D94B7E">
            <w:pPr>
              <w:spacing w:line="240" w:lineRule="exact"/>
              <w:ind w:left="200" w:hangingChars="100" w:hanging="200"/>
              <w:rPr>
                <w:rFonts w:ascii="標楷體" w:eastAsia="標楷體" w:hAnsi="標楷體"/>
                <w:sz w:val="20"/>
              </w:rPr>
            </w:pPr>
            <w:r w:rsidRPr="00217B25">
              <w:rPr>
                <w:rFonts w:eastAsia="標楷體"/>
                <w:sz w:val="20"/>
              </w:rPr>
              <w:t>After-hours fixed price trading</w:t>
            </w:r>
          </w:p>
        </w:tc>
        <w:tc>
          <w:tcPr>
            <w:tcW w:w="1119" w:type="dxa"/>
            <w:vMerge w:val="restart"/>
            <w:tcBorders>
              <w:left w:val="nil"/>
            </w:tcBorders>
            <w:vAlign w:val="center"/>
          </w:tcPr>
          <w:p w:rsidR="00D94B7E" w:rsidRPr="00217B25" w:rsidRDefault="00D94B7E">
            <w:pPr>
              <w:spacing w:line="240" w:lineRule="exact"/>
              <w:rPr>
                <w:rFonts w:ascii="標楷體" w:eastAsia="標楷體" w:hAnsi="標楷體"/>
                <w:sz w:val="22"/>
              </w:rPr>
            </w:pPr>
          </w:p>
        </w:tc>
      </w:tr>
      <w:tr w:rsidR="00D94B7E" w:rsidRPr="00217B25">
        <w:trPr>
          <w:cantSplit/>
          <w:trHeight w:val="318"/>
        </w:trPr>
        <w:tc>
          <w:tcPr>
            <w:tcW w:w="796" w:type="dxa"/>
            <w:vMerge/>
            <w:tcBorders>
              <w:bottom w:val="nil"/>
            </w:tcBorders>
            <w:vAlign w:val="center"/>
          </w:tcPr>
          <w:p w:rsidR="00D94B7E" w:rsidRPr="00217B25" w:rsidRDefault="00D94B7E">
            <w:pPr>
              <w:spacing w:line="240" w:lineRule="exact"/>
              <w:jc w:val="distribute"/>
              <w:rPr>
                <w:rFonts w:ascii="標楷體" w:eastAsia="標楷體" w:hAnsi="標楷體"/>
              </w:rPr>
            </w:pPr>
          </w:p>
        </w:tc>
        <w:tc>
          <w:tcPr>
            <w:tcW w:w="1440" w:type="dxa"/>
            <w:gridSpan w:val="4"/>
            <w:vMerge/>
            <w:tcBorders>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tcBorders>
              <w:left w:val="double" w:sz="4" w:space="0" w:color="auto"/>
            </w:tcBorders>
            <w:vAlign w:val="center"/>
          </w:tcPr>
          <w:p w:rsidR="00D94B7E" w:rsidRPr="00217B25" w:rsidRDefault="00D94B7E">
            <w:pPr>
              <w:spacing w:line="240" w:lineRule="exact"/>
              <w:jc w:val="both"/>
              <w:rPr>
                <w:rFonts w:ascii="標楷體" w:eastAsia="標楷體" w:hAnsi="標楷體"/>
                <w:sz w:val="20"/>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sz w:val="20"/>
              </w:rPr>
            </w:pPr>
          </w:p>
        </w:tc>
        <w:tc>
          <w:tcPr>
            <w:tcW w:w="1134" w:type="dxa"/>
            <w:gridSpan w:val="2"/>
            <w:vMerge/>
            <w:tcBorders>
              <w:left w:val="double" w:sz="4" w:space="0" w:color="auto"/>
            </w:tcBorders>
            <w:vAlign w:val="center"/>
          </w:tcPr>
          <w:p w:rsidR="00D94B7E" w:rsidRPr="00217B25" w:rsidRDefault="00D94B7E">
            <w:pPr>
              <w:spacing w:line="240" w:lineRule="exact"/>
              <w:jc w:val="both"/>
              <w:rPr>
                <w:rFonts w:ascii="標楷體" w:eastAsia="標楷體" w:hAnsi="標楷體"/>
                <w:sz w:val="22"/>
              </w:rPr>
            </w:pPr>
          </w:p>
        </w:tc>
        <w:tc>
          <w:tcPr>
            <w:tcW w:w="1715" w:type="dxa"/>
            <w:gridSpan w:val="2"/>
            <w:vMerge/>
            <w:tcBorders>
              <w:left w:val="nil"/>
            </w:tcBorders>
            <w:vAlign w:val="center"/>
          </w:tcPr>
          <w:p w:rsidR="00D94B7E" w:rsidRPr="00217B25" w:rsidRDefault="00D94B7E">
            <w:pPr>
              <w:spacing w:line="240" w:lineRule="exact"/>
              <w:ind w:left="200" w:hangingChars="100" w:hanging="200"/>
              <w:rPr>
                <w:rFonts w:ascii="標楷體" w:eastAsia="標楷體" w:hAnsi="標楷體"/>
                <w:sz w:val="20"/>
              </w:rPr>
            </w:pPr>
          </w:p>
        </w:tc>
        <w:tc>
          <w:tcPr>
            <w:tcW w:w="1119" w:type="dxa"/>
            <w:vMerge/>
            <w:tcBorders>
              <w:left w:val="nil"/>
            </w:tcBorders>
            <w:vAlign w:val="center"/>
          </w:tcPr>
          <w:p w:rsidR="00D94B7E" w:rsidRPr="00217B25" w:rsidRDefault="00D94B7E">
            <w:pPr>
              <w:spacing w:line="240" w:lineRule="exact"/>
              <w:rPr>
                <w:rFonts w:ascii="標楷體" w:eastAsia="標楷體" w:hAnsi="標楷體"/>
                <w:sz w:val="22"/>
              </w:rPr>
            </w:pPr>
          </w:p>
        </w:tc>
      </w:tr>
      <w:tr w:rsidR="00D94B7E" w:rsidRPr="00217B25">
        <w:trPr>
          <w:cantSplit/>
          <w:trHeight w:val="525"/>
        </w:trPr>
        <w:tc>
          <w:tcPr>
            <w:tcW w:w="796" w:type="dxa"/>
            <w:vMerge/>
            <w:tcBorders>
              <w:bottom w:val="nil"/>
            </w:tcBorders>
            <w:vAlign w:val="center"/>
          </w:tcPr>
          <w:p w:rsidR="00D94B7E" w:rsidRPr="00217B25" w:rsidRDefault="00D94B7E">
            <w:pPr>
              <w:spacing w:line="240" w:lineRule="exact"/>
              <w:jc w:val="distribute"/>
              <w:rPr>
                <w:rFonts w:ascii="標楷體" w:eastAsia="標楷體" w:hAnsi="標楷體"/>
              </w:rPr>
            </w:pPr>
          </w:p>
        </w:tc>
        <w:tc>
          <w:tcPr>
            <w:tcW w:w="1440" w:type="dxa"/>
            <w:gridSpan w:val="4"/>
            <w:vMerge/>
            <w:tcBorders>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val="restart"/>
            <w:tcBorders>
              <w:left w:val="double" w:sz="4" w:space="0" w:color="auto"/>
              <w:bottom w:val="single" w:sz="4" w:space="0" w:color="auto"/>
            </w:tcBorders>
            <w:vAlign w:val="center"/>
          </w:tcPr>
          <w:p w:rsidR="00D94B7E" w:rsidRPr="00217B25" w:rsidRDefault="00D94B7E">
            <w:pPr>
              <w:spacing w:line="240" w:lineRule="exact"/>
              <w:jc w:val="center"/>
              <w:rPr>
                <w:rFonts w:ascii="標楷體" w:eastAsia="標楷體" w:hAnsi="標楷體"/>
                <w:spacing w:val="-24"/>
                <w:sz w:val="20"/>
              </w:rPr>
            </w:pPr>
            <w:r w:rsidRPr="00217B25">
              <w:rPr>
                <w:rFonts w:ascii="標楷體" w:eastAsia="標楷體" w:hAnsi="標楷體" w:hint="eastAsia"/>
                <w:spacing w:val="-24"/>
                <w:sz w:val="20"/>
              </w:rPr>
              <w:t>每日於盤中交易最大得轉股數</w:t>
            </w:r>
          </w:p>
          <w:p w:rsidR="00D94B7E" w:rsidRPr="00217B25" w:rsidRDefault="00D94B7E">
            <w:pPr>
              <w:spacing w:line="240" w:lineRule="exact"/>
              <w:ind w:left="152" w:hangingChars="100" w:hanging="152"/>
              <w:jc w:val="center"/>
              <w:rPr>
                <w:rFonts w:ascii="標楷體" w:eastAsia="標楷體" w:hAnsi="標楷體"/>
                <w:spacing w:val="-24"/>
                <w:sz w:val="20"/>
              </w:rPr>
            </w:pPr>
            <w:r w:rsidRPr="00217B25">
              <w:rPr>
                <w:rFonts w:ascii="標楷體" w:eastAsia="標楷體" w:hAnsi="標楷體" w:hint="eastAsia"/>
                <w:spacing w:val="-24"/>
                <w:sz w:val="20"/>
              </w:rPr>
              <w:t>（</w:t>
            </w:r>
            <w:proofErr w:type="gramStart"/>
            <w:r w:rsidRPr="00217B25">
              <w:rPr>
                <w:rFonts w:ascii="標楷體" w:eastAsia="標楷體" w:hAnsi="標楷體" w:hint="eastAsia"/>
                <w:spacing w:val="-24"/>
                <w:sz w:val="20"/>
              </w:rPr>
              <w:t>採</w:t>
            </w:r>
            <w:proofErr w:type="gramEnd"/>
            <w:r w:rsidRPr="00217B25">
              <w:rPr>
                <w:rFonts w:ascii="標楷體" w:eastAsia="標楷體" w:hAnsi="標楷體" w:hint="eastAsia"/>
                <w:spacing w:val="-24"/>
                <w:sz w:val="20"/>
              </w:rPr>
              <w:t>「</w:t>
            </w:r>
            <w:r w:rsidRPr="00217B25">
              <w:rPr>
                <w:rFonts w:ascii="標楷體" w:eastAsia="標楷體" w:hAnsi="標楷體" w:hint="eastAsia"/>
                <w:sz w:val="20"/>
              </w:rPr>
              <w:t>一般交易</w:t>
            </w:r>
            <w:r w:rsidRPr="00217B25">
              <w:rPr>
                <w:rFonts w:ascii="標楷體" w:eastAsia="標楷體" w:hAnsi="標楷體" w:hint="eastAsia"/>
                <w:spacing w:val="-24"/>
                <w:sz w:val="20"/>
              </w:rPr>
              <w:t>」適用）</w:t>
            </w:r>
          </w:p>
          <w:p w:rsidR="00D94B7E" w:rsidRPr="00217B25" w:rsidRDefault="00D94B7E">
            <w:pPr>
              <w:spacing w:line="240" w:lineRule="exact"/>
              <w:ind w:left="200" w:hangingChars="100" w:hanging="200"/>
              <w:jc w:val="center"/>
              <w:rPr>
                <w:rFonts w:ascii="標楷體" w:eastAsia="標楷體" w:hAnsi="標楷體"/>
                <w:sz w:val="20"/>
              </w:rPr>
            </w:pPr>
            <w:r w:rsidRPr="00217B25">
              <w:rPr>
                <w:sz w:val="20"/>
              </w:rPr>
              <w:t>Daily share transfer allowance in trading session (applicable to "general trading")</w:t>
            </w:r>
          </w:p>
        </w:tc>
        <w:tc>
          <w:tcPr>
            <w:tcW w:w="1831" w:type="dxa"/>
            <w:gridSpan w:val="2"/>
            <w:vMerge w:val="restart"/>
            <w:tcBorders>
              <w:bottom w:val="single" w:sz="4" w:space="0" w:color="auto"/>
              <w:right w:val="double" w:sz="4" w:space="0" w:color="auto"/>
            </w:tcBorders>
            <w:vAlign w:val="center"/>
          </w:tcPr>
          <w:p w:rsidR="00D94B7E" w:rsidRPr="00217B25" w:rsidRDefault="00D94B7E">
            <w:pPr>
              <w:spacing w:line="240" w:lineRule="exact"/>
              <w:rPr>
                <w:rFonts w:ascii="標楷體" w:eastAsia="標楷體" w:hAnsi="標楷體"/>
                <w:sz w:val="20"/>
              </w:rPr>
            </w:pPr>
          </w:p>
        </w:tc>
        <w:tc>
          <w:tcPr>
            <w:tcW w:w="1134" w:type="dxa"/>
            <w:gridSpan w:val="2"/>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z w:val="22"/>
              </w:rPr>
            </w:pPr>
          </w:p>
        </w:tc>
        <w:tc>
          <w:tcPr>
            <w:tcW w:w="1715" w:type="dxa"/>
            <w:gridSpan w:val="2"/>
            <w:tcBorders>
              <w:left w:val="nil"/>
              <w:bottom w:val="single" w:sz="4" w:space="0" w:color="auto"/>
            </w:tcBorders>
            <w:vAlign w:val="center"/>
          </w:tcPr>
          <w:p w:rsidR="00D94B7E" w:rsidRPr="00217B25" w:rsidRDefault="00D94B7E">
            <w:pPr>
              <w:spacing w:line="240" w:lineRule="exact"/>
              <w:ind w:left="240" w:hanging="240"/>
              <w:rPr>
                <w:rFonts w:ascii="標楷體" w:eastAsia="標楷體" w:hAnsi="標楷體"/>
                <w:sz w:val="20"/>
              </w:rPr>
            </w:pPr>
            <w:r w:rsidRPr="00217B25">
              <w:rPr>
                <w:rFonts w:ascii="標楷體" w:eastAsia="標楷體" w:hAnsi="標楷體" w:hint="eastAsia"/>
                <w:sz w:val="20"/>
              </w:rPr>
              <w:t>□拍賣或標購之委託競賣</w:t>
            </w:r>
          </w:p>
          <w:p w:rsidR="00D94B7E" w:rsidRPr="00217B25" w:rsidRDefault="00D94B7E">
            <w:pPr>
              <w:spacing w:line="240" w:lineRule="exact"/>
              <w:ind w:left="240" w:hanging="240"/>
              <w:rPr>
                <w:rFonts w:ascii="標楷體" w:eastAsia="標楷體" w:hAnsi="標楷體"/>
                <w:sz w:val="20"/>
              </w:rPr>
            </w:pPr>
            <w:r w:rsidRPr="00217B25">
              <w:rPr>
                <w:rFonts w:eastAsia="標楷體"/>
                <w:sz w:val="20"/>
              </w:rPr>
              <w:t>Sale by auction or reverse auction</w:t>
            </w:r>
          </w:p>
        </w:tc>
        <w:tc>
          <w:tcPr>
            <w:tcW w:w="1119" w:type="dxa"/>
            <w:tcBorders>
              <w:left w:val="nil"/>
              <w:bottom w:val="single" w:sz="4" w:space="0" w:color="auto"/>
            </w:tcBorders>
            <w:vAlign w:val="center"/>
          </w:tcPr>
          <w:p w:rsidR="00D94B7E" w:rsidRPr="00217B25" w:rsidRDefault="00D94B7E">
            <w:pPr>
              <w:spacing w:line="240" w:lineRule="exact"/>
              <w:rPr>
                <w:rFonts w:ascii="標楷體" w:eastAsia="標楷體" w:hAnsi="標楷體"/>
                <w:sz w:val="22"/>
              </w:rPr>
            </w:pPr>
          </w:p>
        </w:tc>
      </w:tr>
      <w:tr w:rsidR="00D94B7E" w:rsidRPr="00217B25">
        <w:trPr>
          <w:cantSplit/>
          <w:trHeight w:val="312"/>
        </w:trPr>
        <w:tc>
          <w:tcPr>
            <w:tcW w:w="796" w:type="dxa"/>
            <w:vMerge/>
            <w:tcBorders>
              <w:bottom w:val="nil"/>
            </w:tcBorders>
            <w:vAlign w:val="center"/>
          </w:tcPr>
          <w:p w:rsidR="00D94B7E" w:rsidRPr="00217B25" w:rsidRDefault="00D94B7E">
            <w:pPr>
              <w:spacing w:line="240" w:lineRule="exact"/>
              <w:jc w:val="distribute"/>
              <w:rPr>
                <w:rFonts w:ascii="標楷體" w:eastAsia="標楷體" w:hAnsi="標楷體"/>
              </w:rPr>
            </w:pPr>
          </w:p>
        </w:tc>
        <w:tc>
          <w:tcPr>
            <w:tcW w:w="1440" w:type="dxa"/>
            <w:gridSpan w:val="4"/>
            <w:vMerge/>
            <w:tcBorders>
              <w:bottom w:val="nil"/>
              <w:right w:val="dashed"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620" w:type="dxa"/>
            <w:gridSpan w:val="2"/>
            <w:vMerge/>
            <w:tcBorders>
              <w:left w:val="dashed" w:sz="4" w:space="0" w:color="auto"/>
              <w:bottom w:val="nil"/>
              <w:right w:val="double" w:sz="4" w:space="0" w:color="auto"/>
            </w:tcBorders>
            <w:vAlign w:val="center"/>
          </w:tcPr>
          <w:p w:rsidR="00D94B7E" w:rsidRPr="00217B25" w:rsidRDefault="00D94B7E">
            <w:pPr>
              <w:pStyle w:val="a5"/>
              <w:spacing w:line="220" w:lineRule="exact"/>
              <w:jc w:val="both"/>
              <w:rPr>
                <w:rFonts w:ascii="標楷體" w:eastAsia="標楷體" w:hAnsi="標楷體"/>
                <w:sz w:val="24"/>
              </w:rPr>
            </w:pPr>
          </w:p>
        </w:tc>
        <w:tc>
          <w:tcPr>
            <w:tcW w:w="1260" w:type="dxa"/>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spacing w:val="-24"/>
              </w:rPr>
            </w:pPr>
          </w:p>
        </w:tc>
        <w:tc>
          <w:tcPr>
            <w:tcW w:w="1831" w:type="dxa"/>
            <w:gridSpan w:val="2"/>
            <w:vMerge/>
            <w:tcBorders>
              <w:bottom w:val="single" w:sz="4" w:space="0" w:color="auto"/>
              <w:right w:val="double" w:sz="4" w:space="0" w:color="auto"/>
            </w:tcBorders>
            <w:vAlign w:val="center"/>
          </w:tcPr>
          <w:p w:rsidR="00D94B7E" w:rsidRPr="00217B25" w:rsidRDefault="00D94B7E">
            <w:pPr>
              <w:spacing w:line="240" w:lineRule="exact"/>
              <w:rPr>
                <w:rFonts w:ascii="標楷體" w:eastAsia="標楷體" w:hAnsi="標楷體"/>
              </w:rPr>
            </w:pPr>
          </w:p>
        </w:tc>
        <w:tc>
          <w:tcPr>
            <w:tcW w:w="1134" w:type="dxa"/>
            <w:gridSpan w:val="2"/>
            <w:vMerge w:val="restart"/>
            <w:tcBorders>
              <w:left w:val="double" w:sz="4" w:space="0" w:color="auto"/>
            </w:tcBorders>
            <w:vAlign w:val="center"/>
          </w:tcPr>
          <w:p w:rsidR="00D94B7E" w:rsidRPr="00217B25" w:rsidRDefault="00D94B7E">
            <w:pPr>
              <w:spacing w:line="240" w:lineRule="exact"/>
              <w:jc w:val="both"/>
              <w:rPr>
                <w:rFonts w:ascii="標楷體" w:eastAsia="標楷體" w:hAnsi="標楷體"/>
                <w:b/>
              </w:rPr>
            </w:pPr>
            <w:r w:rsidRPr="00217B25">
              <w:rPr>
                <w:rFonts w:ascii="標楷體" w:eastAsia="標楷體" w:hAnsi="標楷體" w:hint="eastAsia"/>
                <w:b/>
              </w:rPr>
              <w:t>預定轉讓</w:t>
            </w:r>
          </w:p>
          <w:p w:rsidR="00D94B7E" w:rsidRPr="00217B25" w:rsidRDefault="00D94B7E">
            <w:pPr>
              <w:spacing w:line="240" w:lineRule="exact"/>
              <w:jc w:val="both"/>
              <w:rPr>
                <w:rFonts w:ascii="標楷體" w:eastAsia="標楷體" w:hAnsi="標楷體"/>
                <w:b/>
              </w:rPr>
            </w:pPr>
            <w:r w:rsidRPr="00217B25">
              <w:rPr>
                <w:rFonts w:ascii="標楷體" w:eastAsia="標楷體" w:hAnsi="標楷體" w:hint="eastAsia"/>
                <w:b/>
              </w:rPr>
              <w:t>總股數</w:t>
            </w:r>
          </w:p>
          <w:p w:rsidR="00D94B7E" w:rsidRPr="00217B25" w:rsidRDefault="00D94B7E">
            <w:pPr>
              <w:spacing w:line="240" w:lineRule="exact"/>
              <w:rPr>
                <w:rFonts w:ascii="標楷體" w:eastAsia="標楷體" w:hAnsi="標楷體"/>
              </w:rPr>
            </w:pPr>
            <w:r w:rsidRPr="00217B25">
              <w:rPr>
                <w:rFonts w:eastAsia="標楷體"/>
                <w:b/>
                <w:sz w:val="22"/>
              </w:rPr>
              <w:t>Total no. of shares expected to be transferred</w:t>
            </w:r>
          </w:p>
        </w:tc>
        <w:tc>
          <w:tcPr>
            <w:tcW w:w="1715" w:type="dxa"/>
            <w:gridSpan w:val="2"/>
            <w:vMerge w:val="restart"/>
            <w:tcBorders>
              <w:left w:val="nil"/>
            </w:tcBorders>
            <w:vAlign w:val="center"/>
          </w:tcPr>
          <w:p w:rsidR="00D94B7E" w:rsidRPr="00217B25" w:rsidRDefault="00D94B7E">
            <w:pPr>
              <w:spacing w:line="240" w:lineRule="exact"/>
              <w:rPr>
                <w:rFonts w:ascii="標楷體" w:eastAsia="標楷體" w:hAnsi="標楷體"/>
                <w:b/>
              </w:rPr>
            </w:pPr>
            <w:r w:rsidRPr="00217B25">
              <w:rPr>
                <w:rFonts w:ascii="標楷體" w:eastAsia="標楷體" w:hAnsi="標楷體" w:hint="eastAsia"/>
                <w:b/>
              </w:rPr>
              <w:t>自有持股</w:t>
            </w:r>
          </w:p>
          <w:p w:rsidR="00D94B7E" w:rsidRPr="00217B25" w:rsidRDefault="00D94B7E">
            <w:pPr>
              <w:spacing w:line="240" w:lineRule="exact"/>
              <w:rPr>
                <w:rFonts w:ascii="標楷體" w:eastAsia="標楷體" w:hAnsi="標楷體"/>
              </w:rPr>
            </w:pPr>
            <w:r w:rsidRPr="00217B25">
              <w:rPr>
                <w:rFonts w:eastAsia="標楷體"/>
                <w:b/>
                <w:sz w:val="22"/>
              </w:rPr>
              <w:t>Proprietary shareholding</w:t>
            </w:r>
          </w:p>
        </w:tc>
        <w:tc>
          <w:tcPr>
            <w:tcW w:w="1119" w:type="dxa"/>
            <w:vMerge w:val="restart"/>
            <w:tcBorders>
              <w:left w:val="nil"/>
            </w:tcBorders>
            <w:vAlign w:val="center"/>
          </w:tcPr>
          <w:p w:rsidR="00D94B7E" w:rsidRPr="00217B25" w:rsidRDefault="00D94B7E">
            <w:pPr>
              <w:spacing w:line="240" w:lineRule="exact"/>
              <w:rPr>
                <w:rFonts w:ascii="標楷體" w:eastAsia="標楷體" w:hAnsi="標楷體"/>
              </w:rPr>
            </w:pPr>
          </w:p>
        </w:tc>
      </w:tr>
      <w:tr w:rsidR="00D94B7E" w:rsidRPr="00217B25">
        <w:trPr>
          <w:cantSplit/>
          <w:trHeight w:val="312"/>
        </w:trPr>
        <w:tc>
          <w:tcPr>
            <w:tcW w:w="796" w:type="dxa"/>
            <w:vMerge/>
            <w:vAlign w:val="center"/>
          </w:tcPr>
          <w:p w:rsidR="00D94B7E" w:rsidRPr="00217B25" w:rsidRDefault="00D94B7E">
            <w:pPr>
              <w:spacing w:line="240" w:lineRule="exact"/>
              <w:jc w:val="distribute"/>
              <w:rPr>
                <w:rFonts w:ascii="標楷體" w:eastAsia="標楷體" w:hAnsi="標楷體"/>
              </w:rPr>
            </w:pPr>
          </w:p>
        </w:tc>
        <w:tc>
          <w:tcPr>
            <w:tcW w:w="3060" w:type="dxa"/>
            <w:gridSpan w:val="6"/>
            <w:vMerge w:val="restart"/>
            <w:tcBorders>
              <w:right w:val="double" w:sz="4" w:space="0" w:color="auto"/>
            </w:tcBorders>
          </w:tcPr>
          <w:p w:rsidR="00D94B7E" w:rsidRPr="00217B25" w:rsidRDefault="00D94B7E">
            <w:pPr>
              <w:pStyle w:val="a5"/>
              <w:tabs>
                <w:tab w:val="clear" w:pos="4153"/>
                <w:tab w:val="clear" w:pos="8306"/>
              </w:tabs>
              <w:spacing w:line="240" w:lineRule="exact"/>
              <w:jc w:val="both"/>
              <w:rPr>
                <w:rFonts w:ascii="標楷體" w:eastAsia="標楷體" w:hAnsi="標楷體"/>
                <w:spacing w:val="-6"/>
              </w:rPr>
            </w:pPr>
            <w:r w:rsidRPr="00217B25">
              <w:rPr>
                <w:rFonts w:ascii="標楷體" w:eastAsia="標楷體" w:hAnsi="標楷體" w:hint="eastAsia"/>
                <w:b/>
                <w:spacing w:val="-6"/>
              </w:rPr>
              <w:t>申報人為</w:t>
            </w:r>
            <w:r w:rsidRPr="00217B25">
              <w:rPr>
                <w:rFonts w:ascii="標楷體" w:eastAsia="標楷體" w:hAnsi="標楷體" w:hint="eastAsia"/>
                <w:b/>
                <w:spacing w:val="-6"/>
                <w:u w:val="single"/>
              </w:rPr>
              <w:t>內部人之關係人</w:t>
            </w:r>
            <w:proofErr w:type="gramStart"/>
            <w:r w:rsidRPr="00217B25">
              <w:rPr>
                <w:rFonts w:ascii="標楷體" w:eastAsia="標楷體" w:hAnsi="標楷體" w:hint="eastAsia"/>
                <w:b/>
                <w:spacing w:val="-6"/>
              </w:rPr>
              <w:t>或</w:t>
            </w:r>
            <w:r w:rsidRPr="00217B25">
              <w:rPr>
                <w:rFonts w:ascii="標楷體" w:eastAsia="標楷體" w:hAnsi="標楷體" w:hint="eastAsia"/>
                <w:b/>
                <w:spacing w:val="-6"/>
                <w:u w:val="single"/>
              </w:rPr>
              <w:t>金控子公司</w:t>
            </w:r>
            <w:proofErr w:type="gramEnd"/>
            <w:r w:rsidRPr="00217B25">
              <w:rPr>
                <w:rFonts w:ascii="標楷體" w:eastAsia="標楷體" w:hAnsi="標楷體" w:hint="eastAsia"/>
                <w:b/>
                <w:spacing w:val="-6"/>
                <w:u w:val="single"/>
              </w:rPr>
              <w:t>內部人</w:t>
            </w:r>
            <w:r w:rsidRPr="00217B25">
              <w:rPr>
                <w:rFonts w:ascii="標楷體" w:eastAsia="標楷體" w:hAnsi="標楷體" w:hint="eastAsia"/>
                <w:b/>
                <w:spacing w:val="-6"/>
              </w:rPr>
              <w:t>者</w:t>
            </w:r>
            <w:r w:rsidRPr="00217B25">
              <w:rPr>
                <w:rFonts w:ascii="標楷體" w:eastAsia="標楷體" w:hAnsi="標楷體" w:hint="eastAsia"/>
                <w:spacing w:val="-6"/>
              </w:rPr>
              <w:t>，請說明內部人之姓名</w:t>
            </w:r>
            <w:proofErr w:type="gramStart"/>
            <w:r w:rsidRPr="00217B25">
              <w:rPr>
                <w:rFonts w:ascii="標楷體" w:eastAsia="標楷體" w:hAnsi="標楷體" w:hint="eastAsia"/>
                <w:spacing w:val="-6"/>
              </w:rPr>
              <w:t>或金控之</w:t>
            </w:r>
            <w:proofErr w:type="gramEnd"/>
            <w:r w:rsidRPr="00217B25">
              <w:rPr>
                <w:rFonts w:ascii="標楷體" w:eastAsia="標楷體" w:hAnsi="標楷體" w:hint="eastAsia"/>
                <w:spacing w:val="-6"/>
              </w:rPr>
              <w:t xml:space="preserve">子公司名稱：　</w:t>
            </w:r>
          </w:p>
          <w:p w:rsidR="00D94B7E" w:rsidRPr="00203105" w:rsidRDefault="00D94B7E">
            <w:pPr>
              <w:pStyle w:val="a5"/>
              <w:tabs>
                <w:tab w:val="clear" w:pos="4153"/>
                <w:tab w:val="clear" w:pos="8306"/>
              </w:tabs>
              <w:spacing w:line="240" w:lineRule="exact"/>
              <w:rPr>
                <w:rFonts w:ascii="標楷體" w:eastAsia="標楷體" w:hAnsi="標楷體"/>
              </w:rPr>
            </w:pPr>
            <w:r w:rsidRPr="00217B25">
              <w:rPr>
                <w:rFonts w:ascii="Times New Roman" w:eastAsia="標楷體"/>
                <w:b/>
                <w:spacing w:val="-6"/>
              </w:rPr>
              <w:t xml:space="preserve">If the Reporting Person is </w:t>
            </w:r>
            <w:r w:rsidRPr="00217B25">
              <w:rPr>
                <w:rFonts w:ascii="Times New Roman" w:eastAsia="標楷體"/>
                <w:b/>
                <w:spacing w:val="-6"/>
                <w:u w:val="single"/>
              </w:rPr>
              <w:t>a related person of the insider</w:t>
            </w:r>
            <w:r w:rsidRPr="00217B25">
              <w:rPr>
                <w:rFonts w:ascii="Times New Roman" w:eastAsia="標楷體"/>
                <w:b/>
                <w:spacing w:val="-6"/>
              </w:rPr>
              <w:t xml:space="preserve"> or </w:t>
            </w:r>
            <w:r w:rsidRPr="00217B25">
              <w:rPr>
                <w:rFonts w:ascii="Times New Roman" w:eastAsia="標楷體"/>
                <w:b/>
                <w:spacing w:val="-6"/>
                <w:u w:val="single"/>
              </w:rPr>
              <w:t>an insider of a financial holding company subsidiary</w:t>
            </w:r>
            <w:r w:rsidRPr="00217B25">
              <w:rPr>
                <w:rFonts w:ascii="Times New Roman" w:eastAsia="標楷體"/>
                <w:spacing w:val="-6"/>
              </w:rPr>
              <w:t>, specify the name of the insider or the subsidiary:</w:t>
            </w:r>
          </w:p>
        </w:tc>
        <w:tc>
          <w:tcPr>
            <w:tcW w:w="1260" w:type="dxa"/>
            <w:vMerge/>
            <w:tcBorders>
              <w:left w:val="double" w:sz="4" w:space="0" w:color="auto"/>
            </w:tcBorders>
            <w:vAlign w:val="center"/>
          </w:tcPr>
          <w:p w:rsidR="00D94B7E" w:rsidRPr="00217B25" w:rsidRDefault="00D94B7E">
            <w:pPr>
              <w:spacing w:line="240" w:lineRule="exact"/>
              <w:jc w:val="distribute"/>
              <w:rPr>
                <w:rFonts w:ascii="標楷體" w:eastAsia="標楷體" w:hAnsi="標楷體"/>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rPr>
            </w:pPr>
          </w:p>
        </w:tc>
        <w:tc>
          <w:tcPr>
            <w:tcW w:w="1134" w:type="dxa"/>
            <w:gridSpan w:val="2"/>
            <w:vMerge/>
            <w:tcBorders>
              <w:left w:val="double" w:sz="4" w:space="0" w:color="auto"/>
            </w:tcBorders>
            <w:vAlign w:val="center"/>
          </w:tcPr>
          <w:p w:rsidR="00D94B7E" w:rsidRPr="00217B25" w:rsidRDefault="00D94B7E">
            <w:pPr>
              <w:spacing w:line="240" w:lineRule="exact"/>
              <w:jc w:val="both"/>
              <w:rPr>
                <w:rFonts w:ascii="標楷體" w:eastAsia="標楷體" w:hAnsi="標楷體"/>
              </w:rPr>
            </w:pPr>
          </w:p>
        </w:tc>
        <w:tc>
          <w:tcPr>
            <w:tcW w:w="1715" w:type="dxa"/>
            <w:gridSpan w:val="2"/>
            <w:vMerge/>
            <w:tcBorders>
              <w:left w:val="nil"/>
            </w:tcBorders>
            <w:vAlign w:val="center"/>
          </w:tcPr>
          <w:p w:rsidR="00D94B7E" w:rsidRPr="00217B25" w:rsidRDefault="00D94B7E">
            <w:pPr>
              <w:spacing w:line="240" w:lineRule="exact"/>
              <w:rPr>
                <w:rFonts w:ascii="標楷體" w:eastAsia="標楷體" w:hAnsi="標楷體"/>
                <w:b/>
              </w:rPr>
            </w:pPr>
          </w:p>
        </w:tc>
        <w:tc>
          <w:tcPr>
            <w:tcW w:w="1119" w:type="dxa"/>
            <w:vMerge/>
            <w:tcBorders>
              <w:left w:val="nil"/>
            </w:tcBorders>
            <w:vAlign w:val="center"/>
          </w:tcPr>
          <w:p w:rsidR="00D94B7E" w:rsidRPr="00217B25" w:rsidRDefault="00D94B7E">
            <w:pPr>
              <w:spacing w:line="240" w:lineRule="exact"/>
              <w:rPr>
                <w:rFonts w:ascii="標楷體" w:eastAsia="標楷體" w:hAnsi="標楷體"/>
              </w:rPr>
            </w:pPr>
          </w:p>
        </w:tc>
      </w:tr>
      <w:tr w:rsidR="00D94B7E" w:rsidRPr="00217B25">
        <w:trPr>
          <w:cantSplit/>
          <w:trHeight w:val="350"/>
        </w:trPr>
        <w:tc>
          <w:tcPr>
            <w:tcW w:w="796" w:type="dxa"/>
            <w:vMerge/>
            <w:tcBorders>
              <w:bottom w:val="single" w:sz="4" w:space="0" w:color="auto"/>
            </w:tcBorders>
            <w:vAlign w:val="center"/>
          </w:tcPr>
          <w:p w:rsidR="00D94B7E" w:rsidRPr="00217B25" w:rsidRDefault="00D94B7E">
            <w:pPr>
              <w:spacing w:line="240" w:lineRule="exact"/>
              <w:jc w:val="distribute"/>
              <w:rPr>
                <w:rFonts w:ascii="標楷體" w:eastAsia="標楷體" w:hAnsi="標楷體"/>
              </w:rPr>
            </w:pPr>
          </w:p>
        </w:tc>
        <w:tc>
          <w:tcPr>
            <w:tcW w:w="3060" w:type="dxa"/>
            <w:gridSpan w:val="6"/>
            <w:vMerge/>
            <w:tcBorders>
              <w:bottom w:val="single" w:sz="4" w:space="0" w:color="auto"/>
              <w:right w:val="double" w:sz="4" w:space="0" w:color="auto"/>
            </w:tcBorders>
          </w:tcPr>
          <w:p w:rsidR="00D94B7E" w:rsidRPr="00217B25" w:rsidRDefault="00D94B7E">
            <w:pPr>
              <w:pStyle w:val="a5"/>
              <w:tabs>
                <w:tab w:val="clear" w:pos="4153"/>
                <w:tab w:val="clear" w:pos="8306"/>
              </w:tabs>
              <w:spacing w:line="240" w:lineRule="exact"/>
              <w:jc w:val="both"/>
              <w:rPr>
                <w:rFonts w:ascii="標楷體" w:eastAsia="標楷體" w:hAnsi="標楷體"/>
                <w:b/>
                <w:spacing w:val="-6"/>
                <w:sz w:val="24"/>
              </w:rPr>
            </w:pPr>
          </w:p>
        </w:tc>
        <w:tc>
          <w:tcPr>
            <w:tcW w:w="1260" w:type="dxa"/>
            <w:vMerge/>
            <w:tcBorders>
              <w:left w:val="double" w:sz="4" w:space="0" w:color="auto"/>
              <w:bottom w:val="single" w:sz="4" w:space="0" w:color="auto"/>
            </w:tcBorders>
            <w:vAlign w:val="center"/>
          </w:tcPr>
          <w:p w:rsidR="00D94B7E" w:rsidRPr="00217B25" w:rsidRDefault="00D94B7E">
            <w:pPr>
              <w:spacing w:line="240" w:lineRule="exact"/>
              <w:jc w:val="distribute"/>
              <w:rPr>
                <w:rFonts w:ascii="標楷體" w:eastAsia="標楷體" w:hAnsi="標楷體"/>
              </w:rPr>
            </w:pPr>
          </w:p>
        </w:tc>
        <w:tc>
          <w:tcPr>
            <w:tcW w:w="1831" w:type="dxa"/>
            <w:gridSpan w:val="2"/>
            <w:vMerge/>
            <w:tcBorders>
              <w:bottom w:val="single" w:sz="4" w:space="0" w:color="auto"/>
              <w:right w:val="double" w:sz="4" w:space="0" w:color="auto"/>
            </w:tcBorders>
            <w:vAlign w:val="center"/>
          </w:tcPr>
          <w:p w:rsidR="00D94B7E" w:rsidRPr="00217B25" w:rsidRDefault="00D94B7E">
            <w:pPr>
              <w:spacing w:line="240" w:lineRule="exact"/>
              <w:rPr>
                <w:rFonts w:ascii="標楷體" w:eastAsia="標楷體" w:hAnsi="標楷體"/>
              </w:rPr>
            </w:pPr>
          </w:p>
        </w:tc>
        <w:tc>
          <w:tcPr>
            <w:tcW w:w="1134" w:type="dxa"/>
            <w:gridSpan w:val="2"/>
            <w:vMerge/>
            <w:tcBorders>
              <w:left w:val="double" w:sz="4" w:space="0" w:color="auto"/>
              <w:bottom w:val="single" w:sz="4" w:space="0" w:color="auto"/>
            </w:tcBorders>
            <w:vAlign w:val="center"/>
          </w:tcPr>
          <w:p w:rsidR="00D94B7E" w:rsidRPr="00217B25" w:rsidRDefault="00D94B7E">
            <w:pPr>
              <w:spacing w:line="240" w:lineRule="exact"/>
              <w:jc w:val="both"/>
              <w:rPr>
                <w:rFonts w:ascii="標楷體" w:eastAsia="標楷體" w:hAnsi="標楷體"/>
              </w:rPr>
            </w:pPr>
          </w:p>
        </w:tc>
        <w:tc>
          <w:tcPr>
            <w:tcW w:w="1715" w:type="dxa"/>
            <w:gridSpan w:val="2"/>
            <w:tcBorders>
              <w:left w:val="nil"/>
              <w:bottom w:val="single" w:sz="4" w:space="0" w:color="auto"/>
            </w:tcBorders>
            <w:vAlign w:val="center"/>
          </w:tcPr>
          <w:p w:rsidR="00D94B7E" w:rsidRPr="00217B25" w:rsidRDefault="00D94B7E">
            <w:pPr>
              <w:pStyle w:val="a5"/>
              <w:tabs>
                <w:tab w:val="clear" w:pos="4153"/>
                <w:tab w:val="clear" w:pos="8306"/>
              </w:tabs>
              <w:snapToGrid/>
              <w:spacing w:line="240" w:lineRule="exact"/>
              <w:rPr>
                <w:rFonts w:ascii="標楷體" w:eastAsia="標楷體" w:hAnsi="標楷體"/>
                <w:b/>
                <w:spacing w:val="-20"/>
              </w:rPr>
            </w:pPr>
            <w:r w:rsidRPr="00217B25">
              <w:rPr>
                <w:rFonts w:ascii="標楷體" w:eastAsia="標楷體" w:hAnsi="標楷體" w:hint="eastAsia"/>
                <w:b/>
                <w:spacing w:val="-20"/>
              </w:rPr>
              <w:t>保留運用決定權</w:t>
            </w:r>
          </w:p>
          <w:p w:rsidR="00D94B7E" w:rsidRPr="00217B25" w:rsidRDefault="00D94B7E">
            <w:pPr>
              <w:pStyle w:val="a5"/>
              <w:spacing w:line="240" w:lineRule="exact"/>
              <w:rPr>
                <w:rFonts w:ascii="標楷體" w:eastAsia="標楷體" w:hAnsi="標楷體"/>
                <w:b/>
                <w:spacing w:val="-20"/>
              </w:rPr>
            </w:pPr>
            <w:r w:rsidRPr="00217B25">
              <w:rPr>
                <w:rFonts w:ascii="標楷體" w:eastAsia="標楷體" w:hAnsi="標楷體" w:hint="eastAsia"/>
                <w:b/>
                <w:spacing w:val="-20"/>
              </w:rPr>
              <w:t>信託股數</w:t>
            </w:r>
          </w:p>
          <w:p w:rsidR="00D94B7E" w:rsidRPr="00217B25" w:rsidRDefault="00D94B7E">
            <w:pPr>
              <w:pStyle w:val="a5"/>
              <w:spacing w:line="240" w:lineRule="exact"/>
              <w:rPr>
                <w:rFonts w:ascii="標楷體" w:eastAsia="標楷體" w:hAnsi="標楷體"/>
                <w:b/>
                <w:spacing w:val="-20"/>
              </w:rPr>
            </w:pPr>
            <w:r w:rsidRPr="00217B25">
              <w:rPr>
                <w:rFonts w:ascii="Times New Roman" w:eastAsia="標楷體"/>
                <w:b/>
                <w:spacing w:val="-20"/>
                <w:sz w:val="22"/>
              </w:rPr>
              <w:t>No. of shares under trust with discretion reserved</w:t>
            </w:r>
          </w:p>
        </w:tc>
        <w:tc>
          <w:tcPr>
            <w:tcW w:w="1119" w:type="dxa"/>
            <w:tcBorders>
              <w:left w:val="nil"/>
              <w:bottom w:val="single" w:sz="4" w:space="0" w:color="auto"/>
            </w:tcBorders>
            <w:vAlign w:val="center"/>
          </w:tcPr>
          <w:p w:rsidR="00D94B7E" w:rsidRPr="00217B25" w:rsidRDefault="00D94B7E">
            <w:pPr>
              <w:spacing w:line="240" w:lineRule="exact"/>
              <w:rPr>
                <w:rFonts w:ascii="標楷體" w:eastAsia="標楷體" w:hAnsi="標楷體"/>
              </w:rPr>
            </w:pPr>
          </w:p>
        </w:tc>
      </w:tr>
      <w:tr w:rsidR="00D94B7E" w:rsidRPr="00217B25" w:rsidTr="00FF7149">
        <w:trPr>
          <w:cantSplit/>
          <w:trHeight w:val="598"/>
        </w:trPr>
        <w:tc>
          <w:tcPr>
            <w:tcW w:w="796" w:type="dxa"/>
            <w:vMerge/>
            <w:vAlign w:val="center"/>
          </w:tcPr>
          <w:p w:rsidR="00D94B7E" w:rsidRPr="00217B25" w:rsidRDefault="00D94B7E">
            <w:pPr>
              <w:spacing w:line="240" w:lineRule="exact"/>
              <w:jc w:val="distribute"/>
              <w:rPr>
                <w:rFonts w:ascii="標楷體" w:eastAsia="標楷體" w:hAnsi="標楷體"/>
              </w:rPr>
            </w:pPr>
          </w:p>
        </w:tc>
        <w:tc>
          <w:tcPr>
            <w:tcW w:w="3060" w:type="dxa"/>
            <w:gridSpan w:val="6"/>
            <w:vMerge/>
            <w:tcBorders>
              <w:top w:val="nil"/>
              <w:right w:val="double" w:sz="4" w:space="0" w:color="auto"/>
            </w:tcBorders>
          </w:tcPr>
          <w:p w:rsidR="00D94B7E" w:rsidRPr="00217B25" w:rsidRDefault="00D94B7E">
            <w:pPr>
              <w:pStyle w:val="a5"/>
              <w:tabs>
                <w:tab w:val="clear" w:pos="4153"/>
                <w:tab w:val="clear" w:pos="8306"/>
              </w:tabs>
              <w:spacing w:line="240" w:lineRule="exact"/>
              <w:jc w:val="both"/>
              <w:rPr>
                <w:rFonts w:ascii="標楷體" w:eastAsia="標楷體" w:hAnsi="標楷體"/>
                <w:spacing w:val="-6"/>
                <w:sz w:val="24"/>
              </w:rPr>
            </w:pPr>
          </w:p>
        </w:tc>
        <w:tc>
          <w:tcPr>
            <w:tcW w:w="1260" w:type="dxa"/>
            <w:vMerge/>
            <w:tcBorders>
              <w:left w:val="double" w:sz="4" w:space="0" w:color="auto"/>
            </w:tcBorders>
            <w:vAlign w:val="center"/>
          </w:tcPr>
          <w:p w:rsidR="00D94B7E" w:rsidRPr="00217B25" w:rsidRDefault="00D94B7E">
            <w:pPr>
              <w:spacing w:line="240" w:lineRule="exact"/>
              <w:jc w:val="distribute"/>
              <w:rPr>
                <w:rFonts w:ascii="標楷體" w:eastAsia="標楷體" w:hAnsi="標楷體"/>
                <w:sz w:val="22"/>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rPr>
            </w:pPr>
          </w:p>
        </w:tc>
        <w:tc>
          <w:tcPr>
            <w:tcW w:w="1134" w:type="dxa"/>
            <w:gridSpan w:val="2"/>
            <w:vMerge w:val="restart"/>
            <w:tcBorders>
              <w:left w:val="nil"/>
            </w:tcBorders>
            <w:vAlign w:val="center"/>
          </w:tcPr>
          <w:p w:rsidR="00D94B7E" w:rsidRPr="00217B25" w:rsidRDefault="00D94B7E">
            <w:pPr>
              <w:spacing w:line="240" w:lineRule="exact"/>
              <w:jc w:val="both"/>
              <w:rPr>
                <w:rFonts w:ascii="標楷體" w:eastAsia="標楷體" w:hAnsi="標楷體"/>
              </w:rPr>
            </w:pPr>
            <w:r w:rsidRPr="00217B25">
              <w:rPr>
                <w:rFonts w:ascii="標楷體" w:eastAsia="標楷體" w:hAnsi="標楷體" w:hint="eastAsia"/>
              </w:rPr>
              <w:t>目前持有股數</w:t>
            </w:r>
          </w:p>
          <w:p w:rsidR="00D94B7E" w:rsidRPr="00217B25" w:rsidRDefault="00D94B7E">
            <w:pPr>
              <w:spacing w:line="240" w:lineRule="exact"/>
              <w:rPr>
                <w:rFonts w:ascii="標楷體" w:eastAsia="標楷體" w:hAnsi="標楷體"/>
              </w:rPr>
            </w:pPr>
            <w:r w:rsidRPr="00217B25">
              <w:rPr>
                <w:rFonts w:eastAsia="標楷體"/>
                <w:sz w:val="22"/>
              </w:rPr>
              <w:t>No. of shares currently held</w:t>
            </w:r>
          </w:p>
        </w:tc>
        <w:tc>
          <w:tcPr>
            <w:tcW w:w="1715" w:type="dxa"/>
            <w:gridSpan w:val="2"/>
            <w:tcBorders>
              <w:left w:val="nil"/>
            </w:tcBorders>
            <w:vAlign w:val="center"/>
          </w:tcPr>
          <w:p w:rsidR="00D94B7E" w:rsidRPr="00217B25" w:rsidRDefault="00D94B7E">
            <w:pPr>
              <w:spacing w:line="240" w:lineRule="exact"/>
              <w:rPr>
                <w:rFonts w:ascii="標楷體" w:eastAsia="標楷體" w:hAnsi="標楷體"/>
                <w:b/>
              </w:rPr>
            </w:pPr>
            <w:r w:rsidRPr="00217B25">
              <w:rPr>
                <w:rFonts w:ascii="標楷體" w:eastAsia="標楷體" w:hAnsi="標楷體" w:hint="eastAsia"/>
                <w:b/>
              </w:rPr>
              <w:t>自有持股</w:t>
            </w:r>
          </w:p>
          <w:p w:rsidR="00D94B7E" w:rsidRPr="00217B25" w:rsidRDefault="00D94B7E">
            <w:pPr>
              <w:spacing w:line="240" w:lineRule="exact"/>
              <w:rPr>
                <w:rFonts w:ascii="標楷體" w:eastAsia="標楷體" w:hAnsi="標楷體"/>
                <w:b/>
              </w:rPr>
            </w:pPr>
            <w:r w:rsidRPr="00217B25">
              <w:rPr>
                <w:rFonts w:eastAsia="標楷體"/>
                <w:b/>
                <w:sz w:val="22"/>
              </w:rPr>
              <w:t>Proprietary shareholding</w:t>
            </w:r>
          </w:p>
        </w:tc>
        <w:tc>
          <w:tcPr>
            <w:tcW w:w="1119" w:type="dxa"/>
            <w:tcBorders>
              <w:left w:val="nil"/>
            </w:tcBorders>
            <w:vAlign w:val="center"/>
          </w:tcPr>
          <w:p w:rsidR="00D94B7E" w:rsidRPr="00217B25" w:rsidRDefault="00D94B7E">
            <w:pPr>
              <w:spacing w:line="240" w:lineRule="exact"/>
              <w:rPr>
                <w:rFonts w:ascii="標楷體" w:eastAsia="標楷體" w:hAnsi="標楷體"/>
              </w:rPr>
            </w:pPr>
          </w:p>
        </w:tc>
      </w:tr>
      <w:tr w:rsidR="00D94B7E" w:rsidRPr="00217B25">
        <w:trPr>
          <w:cantSplit/>
          <w:trHeight w:val="232"/>
        </w:trPr>
        <w:tc>
          <w:tcPr>
            <w:tcW w:w="990" w:type="dxa"/>
            <w:gridSpan w:val="3"/>
            <w:vMerge w:val="restart"/>
            <w:tcBorders>
              <w:right w:val="single" w:sz="4" w:space="0" w:color="auto"/>
            </w:tcBorders>
            <w:vAlign w:val="center"/>
          </w:tcPr>
          <w:p w:rsidR="00D94B7E" w:rsidRPr="00217B25" w:rsidRDefault="00D94B7E">
            <w:pPr>
              <w:spacing w:line="240" w:lineRule="exact"/>
              <w:rPr>
                <w:rFonts w:ascii="標楷體" w:eastAsia="標楷體" w:hAnsi="標楷體"/>
                <w:b/>
                <w:bCs/>
                <w:sz w:val="22"/>
              </w:rPr>
            </w:pPr>
            <w:r w:rsidRPr="00217B25">
              <w:rPr>
                <w:rFonts w:ascii="標楷體" w:eastAsia="標楷體" w:hAnsi="標楷體" w:hint="eastAsia"/>
                <w:b/>
                <w:bCs/>
                <w:sz w:val="22"/>
              </w:rPr>
              <w:t>就任日期</w:t>
            </w:r>
          </w:p>
          <w:p w:rsidR="00D94B7E" w:rsidRPr="00217B25" w:rsidRDefault="00D94B7E">
            <w:pPr>
              <w:spacing w:line="240" w:lineRule="exact"/>
              <w:rPr>
                <w:rFonts w:ascii="標楷體" w:eastAsia="標楷體" w:hAnsi="標楷體"/>
                <w:b/>
                <w:bCs/>
                <w:sz w:val="22"/>
              </w:rPr>
            </w:pPr>
            <w:r w:rsidRPr="00217B25">
              <w:rPr>
                <w:rFonts w:eastAsia="標楷體"/>
                <w:b/>
                <w:bCs/>
                <w:sz w:val="20"/>
              </w:rPr>
              <w:t>Date assumed position</w:t>
            </w:r>
          </w:p>
        </w:tc>
        <w:tc>
          <w:tcPr>
            <w:tcW w:w="2866" w:type="dxa"/>
            <w:gridSpan w:val="4"/>
            <w:vMerge w:val="restart"/>
            <w:tcBorders>
              <w:left w:val="single" w:sz="4" w:space="0" w:color="auto"/>
              <w:right w:val="double" w:sz="4" w:space="0" w:color="auto"/>
            </w:tcBorders>
            <w:vAlign w:val="bottom"/>
          </w:tcPr>
          <w:p w:rsidR="00D94B7E" w:rsidRPr="00217B25" w:rsidRDefault="00D94B7E">
            <w:pPr>
              <w:spacing w:line="240" w:lineRule="exact"/>
              <w:jc w:val="right"/>
              <w:rPr>
                <w:rFonts w:ascii="標楷體" w:eastAsia="標楷體" w:hAnsi="標楷體"/>
                <w:b/>
                <w:bCs/>
                <w:sz w:val="20"/>
              </w:rPr>
            </w:pPr>
          </w:p>
        </w:tc>
        <w:tc>
          <w:tcPr>
            <w:tcW w:w="1260" w:type="dxa"/>
            <w:vMerge/>
            <w:tcBorders>
              <w:left w:val="double" w:sz="4" w:space="0" w:color="auto"/>
            </w:tcBorders>
            <w:vAlign w:val="center"/>
          </w:tcPr>
          <w:p w:rsidR="00D94B7E" w:rsidRPr="00217B25" w:rsidRDefault="00D94B7E">
            <w:pPr>
              <w:spacing w:line="240" w:lineRule="exact"/>
              <w:jc w:val="distribute"/>
              <w:rPr>
                <w:rFonts w:ascii="標楷體" w:eastAsia="標楷體" w:hAnsi="標楷體"/>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rPr>
            </w:pPr>
          </w:p>
        </w:tc>
        <w:tc>
          <w:tcPr>
            <w:tcW w:w="1134" w:type="dxa"/>
            <w:gridSpan w:val="2"/>
            <w:vMerge/>
            <w:tcBorders>
              <w:left w:val="nil"/>
            </w:tcBorders>
            <w:vAlign w:val="center"/>
          </w:tcPr>
          <w:p w:rsidR="00D94B7E" w:rsidRPr="00217B25" w:rsidRDefault="00D94B7E">
            <w:pPr>
              <w:spacing w:line="240" w:lineRule="exact"/>
              <w:jc w:val="both"/>
              <w:rPr>
                <w:rFonts w:ascii="標楷體" w:eastAsia="標楷體" w:hAnsi="標楷體"/>
              </w:rPr>
            </w:pPr>
          </w:p>
        </w:tc>
        <w:tc>
          <w:tcPr>
            <w:tcW w:w="1715" w:type="dxa"/>
            <w:gridSpan w:val="2"/>
            <w:tcBorders>
              <w:left w:val="nil"/>
            </w:tcBorders>
            <w:vAlign w:val="center"/>
          </w:tcPr>
          <w:p w:rsidR="00D94B7E" w:rsidRPr="00217B25" w:rsidRDefault="00D94B7E">
            <w:pPr>
              <w:spacing w:line="240" w:lineRule="exact"/>
              <w:rPr>
                <w:rFonts w:ascii="標楷體" w:eastAsia="標楷體" w:hAnsi="標楷體"/>
                <w:b/>
                <w:spacing w:val="-20"/>
                <w:sz w:val="20"/>
              </w:rPr>
            </w:pPr>
            <w:r w:rsidRPr="00217B25">
              <w:rPr>
                <w:rFonts w:ascii="標楷體" w:eastAsia="標楷體" w:hAnsi="標楷體" w:hint="eastAsia"/>
                <w:b/>
                <w:spacing w:val="-20"/>
                <w:sz w:val="20"/>
              </w:rPr>
              <w:t>保留運用決定權</w:t>
            </w:r>
          </w:p>
          <w:p w:rsidR="00D94B7E" w:rsidRPr="00217B25" w:rsidRDefault="00D94B7E">
            <w:pPr>
              <w:spacing w:line="240" w:lineRule="exact"/>
              <w:rPr>
                <w:rFonts w:ascii="標楷體" w:eastAsia="標楷體" w:hAnsi="標楷體"/>
                <w:b/>
                <w:spacing w:val="-20"/>
                <w:sz w:val="20"/>
              </w:rPr>
            </w:pPr>
            <w:r w:rsidRPr="00217B25">
              <w:rPr>
                <w:rFonts w:ascii="標楷體" w:eastAsia="標楷體" w:hAnsi="標楷體" w:hint="eastAsia"/>
                <w:b/>
                <w:spacing w:val="-20"/>
                <w:sz w:val="20"/>
              </w:rPr>
              <w:t>信託股數</w:t>
            </w:r>
          </w:p>
          <w:p w:rsidR="00D94B7E" w:rsidRPr="00217B25" w:rsidRDefault="00D94B7E">
            <w:pPr>
              <w:spacing w:line="240" w:lineRule="exact"/>
              <w:rPr>
                <w:rFonts w:ascii="標楷體" w:eastAsia="標楷體" w:hAnsi="標楷體"/>
                <w:b/>
              </w:rPr>
            </w:pPr>
            <w:r w:rsidRPr="00217B25">
              <w:rPr>
                <w:rFonts w:eastAsia="標楷體"/>
                <w:b/>
                <w:spacing w:val="-20"/>
                <w:sz w:val="22"/>
              </w:rPr>
              <w:t>No. of shares under trust with discretion reserved</w:t>
            </w:r>
          </w:p>
        </w:tc>
        <w:tc>
          <w:tcPr>
            <w:tcW w:w="1119" w:type="dxa"/>
            <w:tcBorders>
              <w:left w:val="nil"/>
            </w:tcBorders>
            <w:vAlign w:val="center"/>
          </w:tcPr>
          <w:p w:rsidR="00D94B7E" w:rsidRPr="00217B25" w:rsidRDefault="00D94B7E">
            <w:pPr>
              <w:spacing w:line="240" w:lineRule="exact"/>
              <w:jc w:val="right"/>
              <w:rPr>
                <w:rFonts w:ascii="標楷體" w:eastAsia="標楷體" w:hAnsi="標楷體"/>
              </w:rPr>
            </w:pPr>
          </w:p>
        </w:tc>
      </w:tr>
      <w:tr w:rsidR="00D94B7E" w:rsidRPr="00217B25" w:rsidTr="00FF7149">
        <w:trPr>
          <w:cantSplit/>
          <w:trHeight w:val="371"/>
        </w:trPr>
        <w:tc>
          <w:tcPr>
            <w:tcW w:w="990" w:type="dxa"/>
            <w:gridSpan w:val="3"/>
            <w:vMerge/>
            <w:tcBorders>
              <w:right w:val="single" w:sz="4" w:space="0" w:color="auto"/>
            </w:tcBorders>
            <w:vAlign w:val="center"/>
          </w:tcPr>
          <w:p w:rsidR="00D94B7E" w:rsidRPr="00217B25" w:rsidRDefault="00D94B7E">
            <w:pPr>
              <w:spacing w:line="240" w:lineRule="exact"/>
              <w:jc w:val="right"/>
              <w:rPr>
                <w:rFonts w:ascii="標楷體" w:eastAsia="標楷體" w:hAnsi="標楷體"/>
                <w:sz w:val="20"/>
              </w:rPr>
            </w:pPr>
          </w:p>
        </w:tc>
        <w:tc>
          <w:tcPr>
            <w:tcW w:w="2866" w:type="dxa"/>
            <w:gridSpan w:val="4"/>
            <w:vMerge/>
            <w:tcBorders>
              <w:left w:val="single" w:sz="4" w:space="0" w:color="auto"/>
              <w:right w:val="double" w:sz="4" w:space="0" w:color="auto"/>
            </w:tcBorders>
            <w:vAlign w:val="bottom"/>
          </w:tcPr>
          <w:p w:rsidR="00D94B7E" w:rsidRPr="00217B25" w:rsidRDefault="00D94B7E">
            <w:pPr>
              <w:spacing w:line="240" w:lineRule="exact"/>
              <w:jc w:val="right"/>
              <w:rPr>
                <w:rFonts w:ascii="標楷體" w:eastAsia="標楷體" w:hAnsi="標楷體"/>
                <w:sz w:val="20"/>
              </w:rPr>
            </w:pPr>
          </w:p>
        </w:tc>
        <w:tc>
          <w:tcPr>
            <w:tcW w:w="1260" w:type="dxa"/>
            <w:vMerge/>
            <w:tcBorders>
              <w:left w:val="double" w:sz="4" w:space="0" w:color="auto"/>
            </w:tcBorders>
            <w:vAlign w:val="center"/>
          </w:tcPr>
          <w:p w:rsidR="00D94B7E" w:rsidRPr="00217B25" w:rsidRDefault="00D94B7E">
            <w:pPr>
              <w:spacing w:line="240" w:lineRule="exact"/>
              <w:jc w:val="distribute"/>
              <w:rPr>
                <w:rFonts w:ascii="標楷體" w:eastAsia="標楷體" w:hAnsi="標楷體"/>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rPr>
            </w:pPr>
          </w:p>
        </w:tc>
        <w:tc>
          <w:tcPr>
            <w:tcW w:w="1134" w:type="dxa"/>
            <w:gridSpan w:val="2"/>
            <w:vMerge w:val="restart"/>
            <w:tcBorders>
              <w:left w:val="nil"/>
            </w:tcBorders>
            <w:vAlign w:val="center"/>
          </w:tcPr>
          <w:p w:rsidR="00D94B7E" w:rsidRPr="00217B25" w:rsidRDefault="00D94B7E">
            <w:pPr>
              <w:spacing w:line="240" w:lineRule="exact"/>
              <w:jc w:val="both"/>
              <w:rPr>
                <w:rFonts w:ascii="標楷體" w:eastAsia="標楷體" w:hAnsi="標楷體"/>
              </w:rPr>
            </w:pPr>
            <w:r w:rsidRPr="00217B25">
              <w:rPr>
                <w:rFonts w:ascii="標楷體" w:eastAsia="標楷體" w:hAnsi="標楷體" w:hint="eastAsia"/>
              </w:rPr>
              <w:t>轉讓後</w:t>
            </w:r>
          </w:p>
          <w:p w:rsidR="00D94B7E" w:rsidRPr="00217B25" w:rsidRDefault="00D94B7E">
            <w:pPr>
              <w:spacing w:line="240" w:lineRule="exact"/>
              <w:jc w:val="both"/>
              <w:rPr>
                <w:rFonts w:ascii="標楷體" w:eastAsia="標楷體" w:hAnsi="標楷體"/>
              </w:rPr>
            </w:pPr>
            <w:r w:rsidRPr="00217B25">
              <w:rPr>
                <w:rFonts w:ascii="標楷體" w:eastAsia="標楷體" w:hAnsi="標楷體" w:hint="eastAsia"/>
              </w:rPr>
              <w:t>持有股數</w:t>
            </w:r>
          </w:p>
          <w:p w:rsidR="00D94B7E" w:rsidRPr="00217B25" w:rsidRDefault="00D94B7E">
            <w:pPr>
              <w:spacing w:line="240" w:lineRule="exact"/>
              <w:rPr>
                <w:rFonts w:ascii="標楷體" w:eastAsia="標楷體" w:hAnsi="標楷體"/>
              </w:rPr>
            </w:pPr>
            <w:r w:rsidRPr="00217B25">
              <w:rPr>
                <w:rFonts w:eastAsia="標楷體"/>
                <w:sz w:val="22"/>
              </w:rPr>
              <w:t>No. of shares that will be held after the transfer</w:t>
            </w:r>
          </w:p>
        </w:tc>
        <w:tc>
          <w:tcPr>
            <w:tcW w:w="1715" w:type="dxa"/>
            <w:gridSpan w:val="2"/>
            <w:tcBorders>
              <w:left w:val="nil"/>
            </w:tcBorders>
            <w:vAlign w:val="center"/>
          </w:tcPr>
          <w:p w:rsidR="00D94B7E" w:rsidRPr="00217B25" w:rsidRDefault="00D94B7E">
            <w:pPr>
              <w:spacing w:line="240" w:lineRule="exact"/>
              <w:rPr>
                <w:rFonts w:ascii="標楷體" w:eastAsia="標楷體" w:hAnsi="標楷體"/>
                <w:b/>
              </w:rPr>
            </w:pPr>
            <w:r w:rsidRPr="00217B25">
              <w:rPr>
                <w:rFonts w:ascii="標楷體" w:eastAsia="標楷體" w:hAnsi="標楷體" w:hint="eastAsia"/>
                <w:b/>
              </w:rPr>
              <w:t>自有持股</w:t>
            </w:r>
          </w:p>
          <w:p w:rsidR="00D94B7E" w:rsidRPr="00217B25" w:rsidRDefault="00D94B7E">
            <w:pPr>
              <w:spacing w:line="240" w:lineRule="exact"/>
              <w:rPr>
                <w:rFonts w:ascii="標楷體" w:eastAsia="標楷體" w:hAnsi="標楷體"/>
                <w:b/>
              </w:rPr>
            </w:pPr>
            <w:r w:rsidRPr="00217B25">
              <w:rPr>
                <w:rFonts w:eastAsia="標楷體"/>
                <w:b/>
                <w:sz w:val="22"/>
              </w:rPr>
              <w:t>Proprietary shareholding</w:t>
            </w:r>
          </w:p>
        </w:tc>
        <w:tc>
          <w:tcPr>
            <w:tcW w:w="1119" w:type="dxa"/>
            <w:tcBorders>
              <w:left w:val="nil"/>
            </w:tcBorders>
            <w:vAlign w:val="center"/>
          </w:tcPr>
          <w:p w:rsidR="00D94B7E" w:rsidRPr="00217B25" w:rsidRDefault="00D94B7E">
            <w:pPr>
              <w:spacing w:line="240" w:lineRule="exact"/>
              <w:rPr>
                <w:rFonts w:ascii="標楷體" w:eastAsia="標楷體" w:hAnsi="標楷體"/>
              </w:rPr>
            </w:pPr>
          </w:p>
        </w:tc>
      </w:tr>
      <w:tr w:rsidR="00D94B7E" w:rsidRPr="00217B25">
        <w:trPr>
          <w:cantSplit/>
          <w:trHeight w:val="338"/>
        </w:trPr>
        <w:tc>
          <w:tcPr>
            <w:tcW w:w="990" w:type="dxa"/>
            <w:gridSpan w:val="3"/>
            <w:tcBorders>
              <w:right w:val="single" w:sz="4" w:space="0" w:color="auto"/>
            </w:tcBorders>
            <w:vAlign w:val="center"/>
          </w:tcPr>
          <w:p w:rsidR="00D94B7E" w:rsidRPr="00217B25" w:rsidRDefault="00D94B7E">
            <w:pPr>
              <w:spacing w:line="240" w:lineRule="exact"/>
              <w:rPr>
                <w:rFonts w:ascii="標楷體" w:eastAsia="標楷體" w:hAnsi="標楷體"/>
                <w:sz w:val="20"/>
              </w:rPr>
            </w:pPr>
            <w:r w:rsidRPr="00217B25">
              <w:rPr>
                <w:rFonts w:ascii="標楷體" w:eastAsia="標楷體" w:hAnsi="標楷體" w:hint="eastAsia"/>
                <w:sz w:val="20"/>
              </w:rPr>
              <w:t>選任當時</w:t>
            </w:r>
          </w:p>
          <w:p w:rsidR="00D94B7E" w:rsidRPr="00217B25" w:rsidRDefault="00D94B7E">
            <w:pPr>
              <w:spacing w:line="240" w:lineRule="exact"/>
              <w:rPr>
                <w:rFonts w:ascii="標楷體" w:eastAsia="標楷體" w:hAnsi="標楷體"/>
                <w:sz w:val="20"/>
              </w:rPr>
            </w:pPr>
            <w:r w:rsidRPr="00217B25">
              <w:rPr>
                <w:rFonts w:ascii="標楷體" w:eastAsia="標楷體" w:hAnsi="標楷體" w:hint="eastAsia"/>
                <w:sz w:val="20"/>
              </w:rPr>
              <w:t>持有股數</w:t>
            </w:r>
          </w:p>
          <w:p w:rsidR="00D94B7E" w:rsidRPr="00217B25" w:rsidRDefault="00D94B7E">
            <w:pPr>
              <w:spacing w:line="240" w:lineRule="exact"/>
              <w:rPr>
                <w:rFonts w:ascii="標楷體" w:eastAsia="標楷體" w:hAnsi="標楷體"/>
                <w:sz w:val="20"/>
              </w:rPr>
            </w:pPr>
            <w:r w:rsidRPr="00217B25">
              <w:rPr>
                <w:rFonts w:eastAsia="標楷體"/>
                <w:sz w:val="20"/>
              </w:rPr>
              <w:t>No. of shares held when appointed</w:t>
            </w:r>
          </w:p>
        </w:tc>
        <w:tc>
          <w:tcPr>
            <w:tcW w:w="2866" w:type="dxa"/>
            <w:gridSpan w:val="4"/>
            <w:tcBorders>
              <w:left w:val="single" w:sz="4" w:space="0" w:color="auto"/>
              <w:right w:val="double" w:sz="4" w:space="0" w:color="auto"/>
            </w:tcBorders>
            <w:vAlign w:val="bottom"/>
          </w:tcPr>
          <w:p w:rsidR="00D94B7E" w:rsidRPr="00217B25" w:rsidRDefault="00D94B7E">
            <w:pPr>
              <w:spacing w:line="240" w:lineRule="exact"/>
              <w:jc w:val="right"/>
              <w:rPr>
                <w:rFonts w:ascii="標楷體" w:eastAsia="標楷體" w:hAnsi="標楷體"/>
                <w:sz w:val="18"/>
                <w:szCs w:val="18"/>
              </w:rPr>
            </w:pPr>
            <w:r w:rsidRPr="00217B25">
              <w:rPr>
                <w:rFonts w:ascii="標楷體" w:eastAsia="標楷體" w:hAnsi="標楷體" w:hint="eastAsia"/>
                <w:sz w:val="20"/>
              </w:rPr>
              <w:t>（關係人免填）</w:t>
            </w:r>
          </w:p>
          <w:p w:rsidR="00D94B7E" w:rsidRPr="00217B25" w:rsidRDefault="00D94B7E">
            <w:pPr>
              <w:spacing w:line="240" w:lineRule="exact"/>
              <w:jc w:val="right"/>
              <w:rPr>
                <w:rFonts w:ascii="標楷體" w:eastAsia="標楷體" w:hAnsi="標楷體"/>
                <w:sz w:val="18"/>
                <w:szCs w:val="18"/>
              </w:rPr>
            </w:pPr>
            <w:r w:rsidRPr="00217B25">
              <w:rPr>
                <w:rFonts w:eastAsia="標楷體"/>
                <w:sz w:val="18"/>
                <w:szCs w:val="18"/>
              </w:rPr>
              <w:t>(Not required to be filled in for a Related person)</w:t>
            </w:r>
          </w:p>
          <w:p w:rsidR="00D94B7E" w:rsidRPr="00217B25" w:rsidRDefault="00D94B7E">
            <w:pPr>
              <w:spacing w:line="240" w:lineRule="exact"/>
              <w:jc w:val="right"/>
              <w:rPr>
                <w:rFonts w:ascii="標楷體" w:eastAsia="標楷體" w:hAnsi="標楷體"/>
                <w:sz w:val="20"/>
              </w:rPr>
            </w:pPr>
          </w:p>
        </w:tc>
        <w:tc>
          <w:tcPr>
            <w:tcW w:w="1260" w:type="dxa"/>
            <w:vMerge/>
            <w:tcBorders>
              <w:left w:val="double" w:sz="4" w:space="0" w:color="auto"/>
            </w:tcBorders>
            <w:vAlign w:val="center"/>
          </w:tcPr>
          <w:p w:rsidR="00D94B7E" w:rsidRPr="00217B25" w:rsidRDefault="00D94B7E">
            <w:pPr>
              <w:spacing w:line="240" w:lineRule="exact"/>
              <w:jc w:val="distribute"/>
              <w:rPr>
                <w:rFonts w:ascii="標楷體" w:eastAsia="標楷體" w:hAnsi="標楷體"/>
              </w:rPr>
            </w:pPr>
          </w:p>
        </w:tc>
        <w:tc>
          <w:tcPr>
            <w:tcW w:w="1831" w:type="dxa"/>
            <w:gridSpan w:val="2"/>
            <w:vMerge/>
            <w:tcBorders>
              <w:right w:val="double" w:sz="4" w:space="0" w:color="auto"/>
            </w:tcBorders>
            <w:vAlign w:val="center"/>
          </w:tcPr>
          <w:p w:rsidR="00D94B7E" w:rsidRPr="00217B25" w:rsidRDefault="00D94B7E">
            <w:pPr>
              <w:spacing w:line="240" w:lineRule="exact"/>
              <w:rPr>
                <w:rFonts w:ascii="標楷體" w:eastAsia="標楷體" w:hAnsi="標楷體"/>
              </w:rPr>
            </w:pPr>
          </w:p>
        </w:tc>
        <w:tc>
          <w:tcPr>
            <w:tcW w:w="1134" w:type="dxa"/>
            <w:gridSpan w:val="2"/>
            <w:vMerge/>
            <w:tcBorders>
              <w:left w:val="nil"/>
            </w:tcBorders>
            <w:vAlign w:val="center"/>
          </w:tcPr>
          <w:p w:rsidR="00D94B7E" w:rsidRPr="00217B25" w:rsidRDefault="00D94B7E">
            <w:pPr>
              <w:spacing w:line="240" w:lineRule="exact"/>
              <w:rPr>
                <w:rFonts w:ascii="標楷體" w:eastAsia="標楷體" w:hAnsi="標楷體"/>
              </w:rPr>
            </w:pPr>
          </w:p>
        </w:tc>
        <w:tc>
          <w:tcPr>
            <w:tcW w:w="1715" w:type="dxa"/>
            <w:gridSpan w:val="2"/>
            <w:tcBorders>
              <w:left w:val="nil"/>
            </w:tcBorders>
            <w:vAlign w:val="center"/>
          </w:tcPr>
          <w:p w:rsidR="00D94B7E" w:rsidRPr="00217B25" w:rsidRDefault="00D94B7E">
            <w:pPr>
              <w:spacing w:line="240" w:lineRule="exact"/>
              <w:rPr>
                <w:rFonts w:ascii="標楷體" w:eastAsia="標楷體" w:hAnsi="標楷體"/>
                <w:b/>
                <w:spacing w:val="-20"/>
                <w:sz w:val="20"/>
              </w:rPr>
            </w:pPr>
            <w:r w:rsidRPr="00217B25">
              <w:rPr>
                <w:rFonts w:ascii="標楷體" w:eastAsia="標楷體" w:hAnsi="標楷體" w:hint="eastAsia"/>
                <w:b/>
                <w:spacing w:val="-20"/>
                <w:sz w:val="20"/>
              </w:rPr>
              <w:t>保留運用決定權</w:t>
            </w:r>
          </w:p>
          <w:p w:rsidR="00D94B7E" w:rsidRPr="00217B25" w:rsidRDefault="00D94B7E">
            <w:pPr>
              <w:spacing w:line="240" w:lineRule="exact"/>
              <w:rPr>
                <w:rFonts w:ascii="標楷體" w:eastAsia="標楷體" w:hAnsi="標楷體"/>
                <w:b/>
                <w:spacing w:val="-20"/>
                <w:sz w:val="20"/>
              </w:rPr>
            </w:pPr>
            <w:r w:rsidRPr="00217B25">
              <w:rPr>
                <w:rFonts w:ascii="標楷體" w:eastAsia="標楷體" w:hAnsi="標楷體" w:hint="eastAsia"/>
                <w:b/>
                <w:spacing w:val="-20"/>
                <w:sz w:val="20"/>
              </w:rPr>
              <w:t>信託股數</w:t>
            </w:r>
          </w:p>
          <w:p w:rsidR="00D94B7E" w:rsidRPr="00217B25" w:rsidRDefault="00D94B7E">
            <w:pPr>
              <w:spacing w:line="240" w:lineRule="exact"/>
              <w:rPr>
                <w:rFonts w:ascii="標楷體" w:eastAsia="標楷體" w:hAnsi="標楷體"/>
                <w:b/>
              </w:rPr>
            </w:pPr>
            <w:r w:rsidRPr="00217B25">
              <w:rPr>
                <w:rFonts w:eastAsia="標楷體"/>
                <w:b/>
                <w:spacing w:val="-20"/>
                <w:sz w:val="22"/>
              </w:rPr>
              <w:t>No. of shares under trust with discretion reserved</w:t>
            </w:r>
          </w:p>
        </w:tc>
        <w:tc>
          <w:tcPr>
            <w:tcW w:w="1119" w:type="dxa"/>
            <w:tcBorders>
              <w:left w:val="nil"/>
            </w:tcBorders>
            <w:vAlign w:val="center"/>
          </w:tcPr>
          <w:p w:rsidR="00D94B7E" w:rsidRPr="00217B25" w:rsidRDefault="00D94B7E">
            <w:pPr>
              <w:spacing w:line="240" w:lineRule="exact"/>
              <w:jc w:val="right"/>
              <w:rPr>
                <w:rFonts w:ascii="標楷體" w:eastAsia="標楷體" w:hAnsi="標楷體"/>
              </w:rPr>
            </w:pPr>
          </w:p>
        </w:tc>
      </w:tr>
      <w:tr w:rsidR="00D94B7E" w:rsidRPr="00217B25">
        <w:trPr>
          <w:cantSplit/>
          <w:trHeight w:val="3834"/>
        </w:trPr>
        <w:tc>
          <w:tcPr>
            <w:tcW w:w="10915" w:type="dxa"/>
            <w:gridSpan w:val="15"/>
            <w:vAlign w:val="center"/>
          </w:tcPr>
          <w:p w:rsidR="00D94B7E" w:rsidRPr="00217B25" w:rsidRDefault="00D94B7E">
            <w:pPr>
              <w:spacing w:line="240" w:lineRule="exact"/>
              <w:rPr>
                <w:rFonts w:ascii="標楷體" w:eastAsia="標楷體" w:hAnsi="標楷體"/>
                <w:sz w:val="22"/>
              </w:rPr>
            </w:pPr>
            <w:r w:rsidRPr="00217B25">
              <w:rPr>
                <w:rFonts w:ascii="標楷體" w:eastAsia="標楷體" w:hAnsi="標楷體" w:hint="eastAsia"/>
                <w:sz w:val="22"/>
              </w:rPr>
              <w:lastRenderedPageBreak/>
              <w:t>說明</w:t>
            </w:r>
            <w:r w:rsidRPr="00217B25">
              <w:rPr>
                <w:rFonts w:eastAsia="標楷體"/>
                <w:sz w:val="20"/>
              </w:rPr>
              <w:t>Instructions:</w:t>
            </w:r>
          </w:p>
          <w:p w:rsidR="00D94B7E" w:rsidRPr="00217B25" w:rsidRDefault="00D94B7E">
            <w:pPr>
              <w:numPr>
                <w:ilvl w:val="0"/>
                <w:numId w:val="32"/>
              </w:numPr>
              <w:spacing w:line="220" w:lineRule="exact"/>
              <w:rPr>
                <w:rFonts w:ascii="標楷體" w:eastAsia="標楷體" w:hAnsi="標楷體"/>
                <w:sz w:val="22"/>
              </w:rPr>
            </w:pPr>
            <w:r w:rsidRPr="00217B25">
              <w:rPr>
                <w:rFonts w:ascii="標楷體" w:eastAsia="標楷體" w:hAnsi="標楷體" w:hint="eastAsia"/>
                <w:sz w:val="22"/>
              </w:rPr>
              <w:t>本申報</w:t>
            </w:r>
            <w:proofErr w:type="gramStart"/>
            <w:r w:rsidRPr="00217B25">
              <w:rPr>
                <w:rFonts w:ascii="標楷體" w:eastAsia="標楷體" w:hAnsi="標楷體" w:hint="eastAsia"/>
                <w:sz w:val="22"/>
              </w:rPr>
              <w:t>書請依背面</w:t>
            </w:r>
            <w:r w:rsidRPr="00217B25">
              <w:rPr>
                <w:rFonts w:ascii="標楷體" w:eastAsia="標楷體" w:hAnsi="標楷體" w:hint="eastAsia"/>
                <w:b/>
                <w:sz w:val="22"/>
              </w:rPr>
              <w:t>『</w:t>
            </w:r>
            <w:proofErr w:type="gramEnd"/>
            <w:r w:rsidRPr="00217B25">
              <w:rPr>
                <w:rFonts w:ascii="標楷體" w:eastAsia="標楷體" w:hAnsi="標楷體" w:hint="eastAsia"/>
                <w:b/>
                <w:sz w:val="22"/>
              </w:rPr>
              <w:t>填表須知』</w:t>
            </w:r>
            <w:r w:rsidRPr="00217B25">
              <w:rPr>
                <w:rFonts w:ascii="標楷體" w:eastAsia="標楷體" w:hAnsi="標楷體" w:hint="eastAsia"/>
                <w:sz w:val="22"/>
              </w:rPr>
              <w:t>並參考</w:t>
            </w:r>
            <w:r w:rsidRPr="00217B25">
              <w:rPr>
                <w:rFonts w:ascii="標楷體" w:eastAsia="標楷體" w:hAnsi="標楷體" w:hint="eastAsia"/>
                <w:b/>
                <w:sz w:val="22"/>
              </w:rPr>
              <w:t>填表範例</w:t>
            </w:r>
            <w:r w:rsidRPr="00217B25">
              <w:rPr>
                <w:rFonts w:ascii="標楷體" w:eastAsia="標楷體" w:hAnsi="標楷體" w:hint="eastAsia"/>
                <w:sz w:val="22"/>
              </w:rPr>
              <w:t>逐項填列。</w:t>
            </w:r>
          </w:p>
          <w:p w:rsidR="00D94B7E" w:rsidRPr="00217B25" w:rsidRDefault="00D94B7E">
            <w:pPr>
              <w:spacing w:line="220" w:lineRule="exact"/>
              <w:ind w:left="480"/>
              <w:rPr>
                <w:rFonts w:ascii="標楷體" w:eastAsia="標楷體" w:hAnsi="標楷體"/>
                <w:sz w:val="22"/>
              </w:rPr>
            </w:pPr>
            <w:r w:rsidRPr="00217B25">
              <w:rPr>
                <w:rFonts w:eastAsia="標楷體"/>
                <w:sz w:val="20"/>
              </w:rPr>
              <w:t xml:space="preserve">Please fully and carefully complete this form in accordance with the </w:t>
            </w:r>
            <w:r w:rsidRPr="00217B25">
              <w:rPr>
                <w:rFonts w:eastAsia="標楷體"/>
                <w:b/>
                <w:bCs/>
                <w:sz w:val="20"/>
              </w:rPr>
              <w:t>Guidelines for Completing the Form</w:t>
            </w:r>
            <w:r w:rsidRPr="00217B25">
              <w:rPr>
                <w:rFonts w:eastAsia="標楷體"/>
                <w:sz w:val="20"/>
              </w:rPr>
              <w:t xml:space="preserve"> on the back side of the form, and refer to the </w:t>
            </w:r>
            <w:r w:rsidRPr="00217B25">
              <w:rPr>
                <w:rFonts w:eastAsia="標楷體"/>
                <w:b/>
                <w:bCs/>
                <w:sz w:val="20"/>
              </w:rPr>
              <w:t>Sample</w:t>
            </w:r>
            <w:r w:rsidRPr="00217B25">
              <w:rPr>
                <w:rFonts w:eastAsia="標楷體"/>
                <w:sz w:val="20"/>
              </w:rPr>
              <w:t>.</w:t>
            </w:r>
          </w:p>
          <w:p w:rsidR="00D94B7E" w:rsidRPr="00217B25" w:rsidRDefault="00D94B7E">
            <w:pPr>
              <w:numPr>
                <w:ilvl w:val="0"/>
                <w:numId w:val="32"/>
              </w:numPr>
              <w:spacing w:line="220" w:lineRule="exact"/>
              <w:rPr>
                <w:rFonts w:ascii="標楷體" w:eastAsia="標楷體" w:hAnsi="標楷體"/>
                <w:sz w:val="22"/>
                <w:szCs w:val="22"/>
              </w:rPr>
            </w:pPr>
            <w:r w:rsidRPr="00217B25">
              <w:rPr>
                <w:rFonts w:ascii="標楷體" w:eastAsia="標楷體" w:hAnsi="標楷體" w:hint="eastAsia"/>
                <w:sz w:val="22"/>
                <w:szCs w:val="22"/>
              </w:rPr>
              <w:t>未於預定轉讓期間內轉讓完畢者，應於轉讓期間屆滿三日內，填具「公司內部人申報轉讓持股未於期限內轉讓說明書」</w:t>
            </w:r>
            <w:r w:rsidRPr="00217B25">
              <w:rPr>
                <w:rFonts w:ascii="標楷體" w:eastAsia="標楷體" w:hAnsi="標楷體"/>
                <w:spacing w:val="20"/>
                <w:sz w:val="22"/>
                <w:szCs w:val="22"/>
              </w:rPr>
              <w:t>(格式二十二之二~</w:t>
            </w:r>
            <w:proofErr w:type="gramStart"/>
            <w:r w:rsidRPr="00217B25">
              <w:rPr>
                <w:rFonts w:ascii="標楷體" w:eastAsia="標楷體" w:hAnsi="標楷體"/>
                <w:spacing w:val="20"/>
                <w:sz w:val="22"/>
                <w:szCs w:val="22"/>
              </w:rPr>
              <w:t>一</w:t>
            </w:r>
            <w:proofErr w:type="gramEnd"/>
            <w:r w:rsidRPr="00217B25">
              <w:rPr>
                <w:rFonts w:ascii="標楷體" w:eastAsia="標楷體" w:hAnsi="標楷體"/>
                <w:spacing w:val="20"/>
                <w:sz w:val="22"/>
                <w:szCs w:val="22"/>
              </w:rPr>
              <w:t>附表</w:t>
            </w:r>
            <w:proofErr w:type="gramStart"/>
            <w:r w:rsidRPr="00217B25">
              <w:rPr>
                <w:rFonts w:ascii="標楷體" w:eastAsia="標楷體" w:hAnsi="標楷體"/>
                <w:spacing w:val="20"/>
                <w:sz w:val="22"/>
                <w:szCs w:val="22"/>
              </w:rPr>
              <w:t>）</w:t>
            </w:r>
            <w:proofErr w:type="gramEnd"/>
            <w:r w:rsidRPr="00217B25">
              <w:rPr>
                <w:rFonts w:ascii="標楷體" w:eastAsia="標楷體" w:hAnsi="標楷體" w:hint="eastAsia"/>
                <w:sz w:val="22"/>
                <w:szCs w:val="22"/>
              </w:rPr>
              <w:t>由公司輸入系統，申報後未轉讓或僅轉讓部分股數，如有意圖影響行情者，將依證券交易法第一百五十五條之規定辦理。而欲繼續轉讓者，應重新輸入申報，否則視為未申報。</w:t>
            </w:r>
          </w:p>
          <w:p w:rsidR="00D94B7E" w:rsidRPr="00217B25" w:rsidRDefault="00D94B7E">
            <w:pPr>
              <w:spacing w:line="220" w:lineRule="exact"/>
              <w:ind w:left="480"/>
              <w:rPr>
                <w:rFonts w:ascii="標楷體" w:eastAsia="標楷體" w:hAnsi="標楷體"/>
                <w:sz w:val="22"/>
                <w:szCs w:val="22"/>
              </w:rPr>
            </w:pPr>
            <w:r w:rsidRPr="00217B25">
              <w:rPr>
                <w:rFonts w:eastAsia="標楷體"/>
                <w:sz w:val="20"/>
              </w:rPr>
              <w:t xml:space="preserve">A Reporting Person who is unable to complete share transfer within </w:t>
            </w:r>
            <w:r w:rsidRPr="00217B25">
              <w:rPr>
                <w:rFonts w:eastAsia="標楷體"/>
                <w:sz w:val="20"/>
                <w:szCs w:val="22"/>
              </w:rPr>
              <w:t xml:space="preserve">the scheduled transfer period should fill out the form "Failure by a Company Insider to Make a Registered Transfer of Shareholding by the Deadline" </w:t>
            </w:r>
            <w:r w:rsidRPr="00217B25">
              <w:rPr>
                <w:rFonts w:eastAsia="標楷體"/>
                <w:spacing w:val="20"/>
                <w:sz w:val="20"/>
                <w:szCs w:val="22"/>
              </w:rPr>
              <w:t>(</w:t>
            </w:r>
            <w:proofErr w:type="spellStart"/>
            <w:r w:rsidRPr="00217B25">
              <w:rPr>
                <w:rFonts w:eastAsia="標楷體"/>
                <w:spacing w:val="20"/>
                <w:sz w:val="20"/>
                <w:szCs w:val="22"/>
              </w:rPr>
              <w:t>Form:Attachment</w:t>
            </w:r>
            <w:proofErr w:type="spellEnd"/>
            <w:r w:rsidRPr="00217B25">
              <w:rPr>
                <w:rFonts w:eastAsia="標楷體"/>
                <w:spacing w:val="20"/>
                <w:sz w:val="20"/>
                <w:szCs w:val="22"/>
              </w:rPr>
              <w:t xml:space="preserve"> 22-2~1) and have it submitted online by the company within 3 days following the deadline for the transfer. </w:t>
            </w:r>
            <w:r w:rsidRPr="00217B25">
              <w:rPr>
                <w:rFonts w:eastAsia="標楷體"/>
                <w:sz w:val="20"/>
              </w:rPr>
              <w:t>A person who, out of intent to manipulate the market, does not make a transfer or makes only a partial transfer after filing a registration form shall be subject to a disposition under Article 155 of the Securities and Exchange Act. A person who intends to continue with a transfer should file the form again, to avoid being deemed as having failed to file.</w:t>
            </w:r>
          </w:p>
          <w:p w:rsidR="00D94B7E" w:rsidRPr="00217B25" w:rsidRDefault="00D94B7E">
            <w:pPr>
              <w:numPr>
                <w:ilvl w:val="0"/>
                <w:numId w:val="32"/>
              </w:numPr>
              <w:spacing w:line="220" w:lineRule="exact"/>
              <w:rPr>
                <w:rFonts w:ascii="標楷體" w:eastAsia="標楷體" w:hAnsi="標楷體"/>
                <w:sz w:val="22"/>
              </w:rPr>
            </w:pPr>
            <w:r w:rsidRPr="00217B25">
              <w:rPr>
                <w:rFonts w:ascii="標楷體" w:eastAsia="標楷體" w:hAnsi="標楷體" w:hint="eastAsia"/>
                <w:sz w:val="22"/>
              </w:rPr>
              <w:t>公司申報買回庫藏股</w:t>
            </w:r>
            <w:proofErr w:type="gramStart"/>
            <w:r w:rsidRPr="00217B25">
              <w:rPr>
                <w:rFonts w:ascii="標楷體" w:eastAsia="標楷體" w:hAnsi="標楷體" w:hint="eastAsia"/>
                <w:sz w:val="22"/>
              </w:rPr>
              <w:t>期間，</w:t>
            </w:r>
            <w:proofErr w:type="gramEnd"/>
            <w:r w:rsidRPr="00217B25">
              <w:rPr>
                <w:rFonts w:ascii="標楷體" w:eastAsia="標楷體" w:hAnsi="標楷體" w:hint="eastAsia"/>
                <w:sz w:val="22"/>
              </w:rPr>
              <w:t>公司董事、監察人、經理人之本人及其配偶、未成年子女或利用他人名義所持有之股份，不得賣出，違反者，將依證券交易法第二十八條之二及</w:t>
            </w:r>
            <w:r w:rsidRPr="00217B25">
              <w:rPr>
                <w:rFonts w:ascii="標楷體" w:eastAsia="標楷體" w:hAnsi="標楷體" w:hint="eastAsia"/>
                <w:sz w:val="22"/>
                <w:u w:val="single"/>
              </w:rPr>
              <w:t>依</w:t>
            </w:r>
            <w:r w:rsidRPr="00217B25">
              <w:rPr>
                <w:rFonts w:ascii="標楷體" w:eastAsia="標楷體" w:hAnsi="標楷體" w:hint="eastAsia"/>
                <w:sz w:val="22"/>
              </w:rPr>
              <w:t>第一百七十八條規定辦理。</w:t>
            </w:r>
          </w:p>
          <w:p w:rsidR="00D94B7E" w:rsidRPr="00217B25" w:rsidRDefault="00D94B7E">
            <w:pPr>
              <w:spacing w:line="220" w:lineRule="exact"/>
              <w:ind w:left="480"/>
              <w:rPr>
                <w:rFonts w:ascii="標楷體" w:eastAsia="標楷體" w:hAnsi="標楷體"/>
                <w:sz w:val="22"/>
              </w:rPr>
            </w:pPr>
            <w:r w:rsidRPr="00217B25">
              <w:rPr>
                <w:rFonts w:eastAsia="標楷體"/>
                <w:sz w:val="20"/>
              </w:rPr>
              <w:t>Shares held by a company director, supervisor, managerial officer, or a spouse, minor child, or nominee shareholder thereof, may not be sold during a period in which the company is buying back its own shares. Violations will be handled pursuant to Article 28-2 and to Article 178, of the Securities and Exchange Act.</w:t>
            </w:r>
          </w:p>
          <w:p w:rsidR="00D94B7E" w:rsidRPr="00217B25" w:rsidRDefault="00D94B7E">
            <w:pPr>
              <w:numPr>
                <w:ilvl w:val="0"/>
                <w:numId w:val="32"/>
              </w:numPr>
              <w:spacing w:line="220" w:lineRule="exact"/>
              <w:rPr>
                <w:rFonts w:ascii="標楷體" w:eastAsia="標楷體" w:hAnsi="標楷體"/>
                <w:sz w:val="22"/>
              </w:rPr>
            </w:pPr>
            <w:r w:rsidRPr="00217B25">
              <w:rPr>
                <w:rFonts w:ascii="標楷體" w:eastAsia="標楷體" w:hAnsi="標楷體" w:hint="eastAsia"/>
                <w:b/>
                <w:sz w:val="22"/>
              </w:rPr>
              <w:t>金融控股公司之子公司內部人</w:t>
            </w:r>
            <w:r w:rsidRPr="00217B25">
              <w:rPr>
                <w:rFonts w:ascii="標楷體" w:eastAsia="標楷體" w:hAnsi="標楷體" w:hint="eastAsia"/>
                <w:sz w:val="22"/>
              </w:rPr>
              <w:t>（董事、監察人、經理人之本人及其配偶、未成年子女或利用他人名義）所持有之金融控股公司股份，轉讓前亦須依規定輸入申報。</w:t>
            </w:r>
          </w:p>
          <w:p w:rsidR="00D94B7E" w:rsidRPr="00217B25" w:rsidRDefault="00D94B7E">
            <w:pPr>
              <w:spacing w:line="220" w:lineRule="exact"/>
              <w:ind w:left="480"/>
              <w:rPr>
                <w:rFonts w:ascii="標楷體" w:eastAsia="標楷體" w:hAnsi="標楷體"/>
                <w:sz w:val="22"/>
              </w:rPr>
            </w:pPr>
            <w:r w:rsidRPr="00217B25">
              <w:rPr>
                <w:rFonts w:eastAsia="標楷體"/>
                <w:b/>
                <w:bCs/>
                <w:sz w:val="20"/>
              </w:rPr>
              <w:t>An insider</w:t>
            </w:r>
            <w:r w:rsidRPr="00217B25">
              <w:rPr>
                <w:rFonts w:eastAsia="標楷體"/>
                <w:sz w:val="20"/>
              </w:rPr>
              <w:t xml:space="preserve"> (a director, supervisor, or managerial officer, or a spouse, minor child, or nominee shareholder thereof) </w:t>
            </w:r>
            <w:r w:rsidRPr="00217B25">
              <w:rPr>
                <w:rFonts w:eastAsia="標楷體"/>
                <w:b/>
                <w:bCs/>
                <w:sz w:val="20"/>
              </w:rPr>
              <w:t>of a subsidiary of a financial holding company</w:t>
            </w:r>
            <w:r w:rsidRPr="00217B25">
              <w:rPr>
                <w:rFonts w:eastAsia="標楷體"/>
                <w:sz w:val="20"/>
              </w:rPr>
              <w:t xml:space="preserve"> is also required to file this form and report online before transferring any stock of the financial holding company.</w:t>
            </w:r>
          </w:p>
          <w:p w:rsidR="00D94B7E" w:rsidRPr="00217B25" w:rsidRDefault="00C46FA4">
            <w:pPr>
              <w:numPr>
                <w:ilvl w:val="0"/>
                <w:numId w:val="32"/>
              </w:numPr>
              <w:spacing w:line="220" w:lineRule="exact"/>
              <w:rPr>
                <w:rFonts w:ascii="標楷體" w:eastAsia="標楷體" w:hAnsi="標楷體"/>
                <w:b/>
                <w:sz w:val="22"/>
              </w:rPr>
            </w:pPr>
            <w:r w:rsidRPr="00217B25">
              <w:rPr>
                <w:rFonts w:ascii="標楷體" w:eastAsia="標楷體" w:hAnsi="標楷體" w:hint="eastAsia"/>
                <w:b/>
                <w:sz w:val="22"/>
              </w:rPr>
              <w:t>公開發行</w:t>
            </w:r>
            <w:r w:rsidR="00D94B7E" w:rsidRPr="00217B25">
              <w:rPr>
                <w:rFonts w:ascii="標楷體" w:eastAsia="標楷體" w:hAnsi="標楷體" w:hint="eastAsia"/>
                <w:b/>
                <w:sz w:val="22"/>
              </w:rPr>
              <w:t>公司內部人</w:t>
            </w:r>
            <w:r w:rsidR="00D94B7E" w:rsidRPr="00217B25">
              <w:rPr>
                <w:rFonts w:ascii="標楷體" w:eastAsia="標楷體" w:hAnsi="標楷體"/>
                <w:b/>
                <w:sz w:val="22"/>
              </w:rPr>
              <w:t>(含內部人之關係人)自該內部人取得身分之日起六個月後始得轉讓持股；另</w:t>
            </w:r>
            <w:r w:rsidR="00D94B7E" w:rsidRPr="00217B25">
              <w:rPr>
                <w:rFonts w:ascii="標楷體" w:eastAsia="標楷體" w:hAnsi="標楷體" w:hint="eastAsia"/>
                <w:b/>
                <w:sz w:val="22"/>
                <w:u w:val="single"/>
              </w:rPr>
              <w:t>內部人於公司股票公開發行日前已取得身分者，其持有期間之計算，應自公司</w:t>
            </w:r>
            <w:r w:rsidRPr="00217B25">
              <w:rPr>
                <w:rFonts w:ascii="標楷體" w:eastAsia="標楷體" w:hAnsi="標楷體" w:hint="eastAsia"/>
                <w:b/>
                <w:sz w:val="22"/>
                <w:u w:val="single"/>
              </w:rPr>
              <w:t>成為</w:t>
            </w:r>
            <w:r w:rsidR="00D94B7E" w:rsidRPr="00217B25">
              <w:rPr>
                <w:rFonts w:ascii="標楷體" w:eastAsia="標楷體" w:hAnsi="標楷體" w:hint="eastAsia"/>
                <w:b/>
                <w:sz w:val="22"/>
                <w:u w:val="single"/>
              </w:rPr>
              <w:t>公開發行</w:t>
            </w:r>
            <w:r w:rsidRPr="00217B25">
              <w:rPr>
                <w:rFonts w:ascii="標楷體" w:eastAsia="標楷體" w:hAnsi="標楷體" w:hint="eastAsia"/>
                <w:b/>
                <w:sz w:val="22"/>
                <w:u w:val="single"/>
              </w:rPr>
              <w:t>公司</w:t>
            </w:r>
            <w:r w:rsidR="00D94B7E" w:rsidRPr="00217B25">
              <w:rPr>
                <w:rFonts w:ascii="標楷體" w:eastAsia="標楷體" w:hAnsi="標楷體" w:hint="eastAsia"/>
                <w:b/>
                <w:sz w:val="22"/>
                <w:u w:val="single"/>
              </w:rPr>
              <w:t>之日起算六個月</w:t>
            </w:r>
            <w:r w:rsidR="00D94B7E" w:rsidRPr="00217B25">
              <w:rPr>
                <w:rFonts w:ascii="標楷體" w:eastAsia="標楷體" w:hAnsi="標楷體" w:hint="eastAsia"/>
                <w:b/>
                <w:sz w:val="22"/>
              </w:rPr>
              <w:t>。</w:t>
            </w:r>
          </w:p>
          <w:p w:rsidR="00D94B7E" w:rsidRPr="00217B25" w:rsidRDefault="00D94B7E">
            <w:pPr>
              <w:spacing w:line="220" w:lineRule="exact"/>
              <w:ind w:left="480"/>
              <w:rPr>
                <w:rFonts w:ascii="標楷體" w:eastAsia="標楷體" w:hAnsi="標楷體"/>
                <w:b/>
                <w:sz w:val="22"/>
              </w:rPr>
            </w:pPr>
            <w:r w:rsidRPr="00217B25">
              <w:rPr>
                <w:rFonts w:eastAsia="標楷體"/>
                <w:b/>
                <w:sz w:val="20"/>
              </w:rPr>
              <w:t xml:space="preserve">A public company insider (including any related person of an insider) may not transfer shareholding until 6 months after the date that insider status is obtained. </w:t>
            </w:r>
            <w:r w:rsidRPr="00217B25">
              <w:rPr>
                <w:rFonts w:eastAsia="標楷體"/>
                <w:b/>
                <w:sz w:val="20"/>
                <w:u w:val="single"/>
              </w:rPr>
              <w:t>Additionally, for an insider who has obtained insider status before the date of public issuance of the company's stock, the shareholding period shall be calculated as 6 months from the date of public issuance of the company's stock.</w:t>
            </w:r>
          </w:p>
          <w:p w:rsidR="00D94B7E" w:rsidRPr="00217B25" w:rsidRDefault="00D94B7E">
            <w:pPr>
              <w:numPr>
                <w:ilvl w:val="0"/>
                <w:numId w:val="32"/>
              </w:numPr>
              <w:spacing w:line="220" w:lineRule="exact"/>
              <w:rPr>
                <w:rFonts w:ascii="標楷體" w:eastAsia="標楷體" w:hAnsi="標楷體"/>
                <w:sz w:val="22"/>
                <w:u w:val="single"/>
              </w:rPr>
            </w:pPr>
            <w:r w:rsidRPr="00217B25">
              <w:rPr>
                <w:rFonts w:ascii="標楷體" w:eastAsia="標楷體" w:hAnsi="標楷體" w:hint="eastAsia"/>
                <w:sz w:val="22"/>
              </w:rPr>
              <w:t>申報人將本表填妥後，應於申報當日十七時三十分前</w:t>
            </w:r>
            <w:r w:rsidRPr="00217B25">
              <w:rPr>
                <w:rFonts w:eastAsia="標楷體"/>
                <w:sz w:val="22"/>
              </w:rPr>
              <w:t>(</w:t>
            </w:r>
            <w:r w:rsidRPr="00217B25">
              <w:rPr>
                <w:rFonts w:eastAsia="標楷體" w:hint="eastAsia"/>
                <w:sz w:val="22"/>
              </w:rPr>
              <w:t>臺灣當地時間</w:t>
            </w:r>
            <w:r w:rsidRPr="00217B25">
              <w:rPr>
                <w:rFonts w:eastAsia="標楷體"/>
                <w:sz w:val="22"/>
              </w:rPr>
              <w:t>)</w:t>
            </w:r>
            <w:r w:rsidRPr="00217B25">
              <w:rPr>
                <w:rFonts w:ascii="標楷體" w:eastAsia="標楷體" w:hAnsi="標楷體" w:hint="eastAsia"/>
                <w:sz w:val="22"/>
                <w:u w:val="single"/>
              </w:rPr>
              <w:t>送交公司及證交所</w:t>
            </w:r>
            <w:proofErr w:type="gramStart"/>
            <w:r w:rsidRPr="00217B25">
              <w:rPr>
                <w:rFonts w:ascii="標楷體" w:eastAsia="標楷體" w:hAnsi="標楷體" w:hint="eastAsia"/>
                <w:sz w:val="22"/>
                <w:u w:val="single"/>
              </w:rPr>
              <w:t>〔</w:t>
            </w:r>
            <w:proofErr w:type="gramEnd"/>
            <w:r w:rsidRPr="00217B25">
              <w:rPr>
                <w:rFonts w:ascii="標楷體" w:eastAsia="標楷體" w:hAnsi="標楷體"/>
                <w:sz w:val="22"/>
                <w:u w:val="single"/>
              </w:rPr>
              <w:t>FAX</w:t>
            </w:r>
            <w:r w:rsidRPr="00217B25">
              <w:rPr>
                <w:rFonts w:ascii="標楷體" w:eastAsia="標楷體" w:hAnsi="標楷體" w:hint="eastAsia"/>
                <w:sz w:val="22"/>
                <w:u w:val="single"/>
              </w:rPr>
              <w:t>：</w:t>
            </w:r>
            <w:r w:rsidRPr="00217B25">
              <w:rPr>
                <w:rFonts w:ascii="標楷體" w:eastAsia="標楷體" w:hAnsi="標楷體"/>
                <w:sz w:val="22"/>
                <w:u w:val="single"/>
              </w:rPr>
              <w:t>02-81013038</w:t>
            </w:r>
            <w:proofErr w:type="gramStart"/>
            <w:r w:rsidRPr="00217B25">
              <w:rPr>
                <w:rFonts w:ascii="標楷體" w:eastAsia="標楷體" w:hAnsi="標楷體" w:hint="eastAsia"/>
                <w:sz w:val="22"/>
                <w:u w:val="single"/>
              </w:rPr>
              <w:t>〕或櫃買</w:t>
            </w:r>
            <w:proofErr w:type="gramEnd"/>
            <w:r w:rsidRPr="00217B25">
              <w:rPr>
                <w:rFonts w:ascii="標楷體" w:eastAsia="標楷體" w:hAnsi="標楷體" w:hint="eastAsia"/>
                <w:sz w:val="22"/>
                <w:u w:val="single"/>
              </w:rPr>
              <w:t>中心</w:t>
            </w:r>
            <w:proofErr w:type="gramStart"/>
            <w:r w:rsidRPr="00217B25">
              <w:rPr>
                <w:rFonts w:ascii="標楷體" w:eastAsia="標楷體" w:hAnsi="標楷體" w:hint="eastAsia"/>
                <w:sz w:val="22"/>
                <w:u w:val="single"/>
              </w:rPr>
              <w:t>〔</w:t>
            </w:r>
            <w:proofErr w:type="gramEnd"/>
            <w:r w:rsidRPr="00217B25">
              <w:rPr>
                <w:rFonts w:ascii="標楷體" w:eastAsia="標楷體" w:hAnsi="標楷體"/>
                <w:sz w:val="22"/>
                <w:u w:val="single"/>
              </w:rPr>
              <w:t>FAX</w:t>
            </w:r>
            <w:r w:rsidRPr="00217B25">
              <w:rPr>
                <w:rFonts w:ascii="標楷體" w:eastAsia="標楷體" w:hAnsi="標楷體" w:hint="eastAsia"/>
                <w:sz w:val="22"/>
                <w:u w:val="single"/>
              </w:rPr>
              <w:t>：</w:t>
            </w:r>
            <w:r w:rsidRPr="00217B25">
              <w:rPr>
                <w:rFonts w:ascii="標楷體" w:eastAsia="標楷體" w:hAnsi="標楷體"/>
                <w:sz w:val="22"/>
                <w:u w:val="single"/>
              </w:rPr>
              <w:t>02-23692586</w:t>
            </w:r>
            <w:proofErr w:type="gramStart"/>
            <w:r w:rsidRPr="00217B25">
              <w:rPr>
                <w:rFonts w:ascii="標楷體" w:eastAsia="標楷體" w:hAnsi="標楷體" w:hint="eastAsia"/>
                <w:sz w:val="22"/>
                <w:u w:val="single"/>
              </w:rPr>
              <w:t>〕</w:t>
            </w:r>
            <w:proofErr w:type="gramEnd"/>
            <w:r w:rsidRPr="00217B25">
              <w:rPr>
                <w:rFonts w:ascii="標楷體" w:eastAsia="標楷體" w:hAnsi="標楷體" w:hint="eastAsia"/>
                <w:sz w:val="22"/>
                <w:u w:val="single"/>
              </w:rPr>
              <w:t>。</w:t>
            </w:r>
          </w:p>
          <w:p w:rsidR="00C46FA4" w:rsidRPr="00217B25" w:rsidRDefault="00D94B7E">
            <w:pPr>
              <w:spacing w:line="220" w:lineRule="exact"/>
              <w:ind w:left="480"/>
              <w:rPr>
                <w:rFonts w:ascii="標楷體" w:eastAsia="標楷體" w:hAnsi="標楷體"/>
                <w:sz w:val="22"/>
              </w:rPr>
            </w:pPr>
            <w:r w:rsidRPr="00217B25">
              <w:rPr>
                <w:rFonts w:eastAsia="標楷體"/>
                <w:sz w:val="20"/>
              </w:rPr>
              <w:t xml:space="preserve">After filling out this form, the Reporting Person should </w:t>
            </w:r>
            <w:r w:rsidRPr="00217B25">
              <w:rPr>
                <w:rFonts w:eastAsia="標楷體"/>
                <w:sz w:val="20"/>
                <w:u w:val="single"/>
              </w:rPr>
              <w:t xml:space="preserve">submit it to the Company and the TWSE </w:t>
            </w:r>
            <w:r w:rsidRPr="00217B25">
              <w:rPr>
                <w:rFonts w:eastAsia="標楷體"/>
                <w:bCs/>
                <w:sz w:val="20"/>
                <w:u w:val="single"/>
              </w:rPr>
              <w:t>(Fax: 02-81013038)</w:t>
            </w:r>
            <w:r w:rsidRPr="00217B25">
              <w:rPr>
                <w:rFonts w:eastAsia="標楷體"/>
                <w:sz w:val="20"/>
                <w:u w:val="single"/>
              </w:rPr>
              <w:t xml:space="preserve"> or </w:t>
            </w:r>
            <w:r w:rsidRPr="00217B25">
              <w:rPr>
                <w:rFonts w:eastAsia="標楷體"/>
                <w:bCs/>
                <w:sz w:val="20"/>
                <w:u w:val="single"/>
              </w:rPr>
              <w:t>GTSM (Fax: 02-23692586)</w:t>
            </w:r>
            <w:r w:rsidRPr="00217B25">
              <w:rPr>
                <w:rFonts w:eastAsia="標楷體"/>
                <w:sz w:val="20"/>
              </w:rPr>
              <w:t xml:space="preserve"> before 5:30 p.m. (Taiwan local time) on the filing date.</w:t>
            </w:r>
          </w:p>
          <w:p w:rsidR="00C46FA4" w:rsidRPr="00217B25" w:rsidRDefault="00C46FA4" w:rsidP="00C46FA4">
            <w:pPr>
              <w:pStyle w:val="3"/>
              <w:snapToGrid w:val="0"/>
              <w:spacing w:line="240" w:lineRule="exact"/>
              <w:ind w:left="1069" w:hanging="999"/>
              <w:rPr>
                <w:rFonts w:ascii="標楷體" w:eastAsia="標楷體"/>
                <w:sz w:val="22"/>
              </w:rPr>
            </w:pPr>
            <w:r w:rsidRPr="00217B25">
              <w:rPr>
                <w:rFonts w:ascii="標楷體" w:eastAsia="標楷體" w:hint="eastAsia"/>
                <w:sz w:val="22"/>
              </w:rPr>
              <w:t>七、公司依據本表，於當日十七時三十分前</w:t>
            </w:r>
            <w:r w:rsidRPr="00217B25">
              <w:rPr>
                <w:rFonts w:eastAsia="標楷體"/>
                <w:sz w:val="22"/>
              </w:rPr>
              <w:t>(</w:t>
            </w:r>
            <w:r w:rsidRPr="00217B25">
              <w:rPr>
                <w:rFonts w:eastAsia="標楷體" w:hint="eastAsia"/>
                <w:sz w:val="22"/>
              </w:rPr>
              <w:t>臺灣當地時間</w:t>
            </w:r>
            <w:r w:rsidRPr="00217B25">
              <w:rPr>
                <w:rFonts w:eastAsia="標楷體"/>
                <w:sz w:val="22"/>
              </w:rPr>
              <w:t>)</w:t>
            </w:r>
            <w:r w:rsidRPr="00217B25">
              <w:rPr>
                <w:rFonts w:ascii="標楷體" w:eastAsia="標楷體" w:hint="eastAsia"/>
                <w:sz w:val="22"/>
              </w:rPr>
              <w:t>，將資料輸入「公開資訊觀測站」。</w:t>
            </w:r>
          </w:p>
          <w:p w:rsidR="00C46FA4" w:rsidRPr="00217B25" w:rsidRDefault="00C46FA4" w:rsidP="00C46FA4">
            <w:pPr>
              <w:pStyle w:val="3"/>
              <w:snapToGrid w:val="0"/>
              <w:spacing w:line="240" w:lineRule="exact"/>
              <w:ind w:left="1069" w:hanging="999"/>
              <w:rPr>
                <w:rFonts w:ascii="Times New Roman" w:eastAsia="標楷體"/>
                <w:bCs/>
                <w:sz w:val="20"/>
              </w:rPr>
            </w:pPr>
            <w:r w:rsidRPr="00217B25">
              <w:rPr>
                <w:rFonts w:ascii="標楷體" w:eastAsia="標楷體"/>
                <w:sz w:val="22"/>
              </w:rPr>
              <w:t xml:space="preserve">    </w:t>
            </w:r>
            <w:r w:rsidRPr="00217B25">
              <w:rPr>
                <w:rFonts w:ascii="Times New Roman" w:eastAsia="標楷體"/>
                <w:bCs/>
                <w:sz w:val="20"/>
              </w:rPr>
              <w:t xml:space="preserve">Based on this form, the Company should enter the information into the Market Observation Post System before 5:30 p.m. </w:t>
            </w:r>
          </w:p>
          <w:p w:rsidR="00D94B7E" w:rsidRPr="00217B25" w:rsidRDefault="00C46FA4" w:rsidP="0085703C">
            <w:pPr>
              <w:snapToGrid w:val="0"/>
              <w:spacing w:line="320" w:lineRule="exact"/>
              <w:ind w:left="480"/>
              <w:rPr>
                <w:rFonts w:ascii="標楷體" w:eastAsia="標楷體" w:hAnsi="標楷體"/>
              </w:rPr>
            </w:pPr>
            <w:r w:rsidRPr="00217B25">
              <w:rPr>
                <w:rFonts w:eastAsia="標楷體"/>
                <w:bCs/>
                <w:sz w:val="20"/>
              </w:rPr>
              <w:t>(Taiwan local time) on the filing date.</w:t>
            </w:r>
          </w:p>
        </w:tc>
      </w:tr>
      <w:tr w:rsidR="00D94B7E" w:rsidRPr="00217B25">
        <w:trPr>
          <w:cantSplit/>
          <w:trHeight w:val="835"/>
        </w:trPr>
        <w:tc>
          <w:tcPr>
            <w:tcW w:w="10915" w:type="dxa"/>
            <w:gridSpan w:val="15"/>
            <w:vAlign w:val="center"/>
          </w:tcPr>
          <w:p w:rsidR="00D94B7E" w:rsidRPr="00217B25" w:rsidRDefault="00D94B7E">
            <w:pPr>
              <w:spacing w:line="220" w:lineRule="exact"/>
              <w:ind w:left="826" w:firstLineChars="2045" w:firstLine="4913"/>
              <w:rPr>
                <w:rFonts w:ascii="標楷體" w:eastAsia="標楷體"/>
                <w:sz w:val="20"/>
              </w:rPr>
            </w:pPr>
            <w:r w:rsidRPr="00217B25">
              <w:rPr>
                <w:rFonts w:ascii="標楷體" w:eastAsia="標楷體" w:hAnsi="標楷體" w:hint="eastAsia"/>
                <w:b/>
              </w:rPr>
              <w:t>申</w:t>
            </w:r>
            <w:r w:rsidRPr="00217B25">
              <w:rPr>
                <w:rFonts w:ascii="標楷體" w:eastAsia="標楷體" w:hAnsi="標楷體"/>
                <w:b/>
              </w:rPr>
              <w:t xml:space="preserve"> </w:t>
            </w:r>
            <w:r w:rsidRPr="00217B25">
              <w:rPr>
                <w:rFonts w:ascii="標楷體" w:eastAsia="標楷體" w:hAnsi="標楷體" w:hint="eastAsia"/>
                <w:b/>
              </w:rPr>
              <w:t>報</w:t>
            </w:r>
            <w:r w:rsidRPr="00217B25">
              <w:rPr>
                <w:rFonts w:ascii="標楷體" w:eastAsia="標楷體" w:hAnsi="標楷體"/>
                <w:b/>
              </w:rPr>
              <w:t xml:space="preserve"> </w:t>
            </w:r>
            <w:r w:rsidRPr="00217B25">
              <w:rPr>
                <w:rFonts w:ascii="標楷體" w:eastAsia="標楷體" w:hAnsi="標楷體" w:hint="eastAsia"/>
                <w:b/>
              </w:rPr>
              <w:t>人</w:t>
            </w:r>
            <w:r w:rsidRPr="00217B25">
              <w:rPr>
                <w:rFonts w:eastAsia="標楷體"/>
                <w:sz w:val="20"/>
              </w:rPr>
              <w:t>(</w:t>
            </w:r>
            <w:r w:rsidRPr="00217B25">
              <w:rPr>
                <w:rFonts w:ascii="標楷體" w:eastAsia="標楷體" w:hint="eastAsia"/>
                <w:sz w:val="20"/>
              </w:rPr>
              <w:t>簽名或蓋章)</w:t>
            </w:r>
          </w:p>
          <w:p w:rsidR="00D94B7E" w:rsidRPr="00217B25" w:rsidRDefault="00D94B7E">
            <w:pPr>
              <w:spacing w:line="220" w:lineRule="exact"/>
              <w:ind w:left="826" w:firstLineChars="2495" w:firstLine="4995"/>
              <w:rPr>
                <w:rFonts w:ascii="標楷體" w:eastAsia="標楷體"/>
                <w:sz w:val="20"/>
              </w:rPr>
            </w:pPr>
            <w:r w:rsidRPr="00217B25">
              <w:rPr>
                <w:rFonts w:eastAsia="標楷體"/>
                <w:b/>
                <w:sz w:val="20"/>
              </w:rPr>
              <w:t>Reporting Person</w:t>
            </w:r>
            <w:r w:rsidRPr="00217B25">
              <w:rPr>
                <w:rFonts w:eastAsia="標楷體"/>
                <w:sz w:val="20"/>
              </w:rPr>
              <w:t xml:space="preserve"> (Signature or seal)</w:t>
            </w:r>
          </w:p>
          <w:p w:rsidR="00D94B7E" w:rsidRPr="00217B25" w:rsidRDefault="00D94B7E">
            <w:pPr>
              <w:spacing w:line="220" w:lineRule="exact"/>
              <w:ind w:leftChars="2400" w:left="5760"/>
              <w:rPr>
                <w:rFonts w:ascii="標楷體" w:eastAsia="標楷體" w:hAnsi="標楷體"/>
              </w:rPr>
            </w:pPr>
            <w:r w:rsidRPr="00217B25">
              <w:rPr>
                <w:rFonts w:ascii="標楷體" w:eastAsia="標楷體" w:hAnsi="標楷體" w:hint="eastAsia"/>
              </w:rPr>
              <w:t>聯絡地址</w:t>
            </w:r>
            <w:r w:rsidRPr="00217B25">
              <w:rPr>
                <w:rFonts w:eastAsia="標楷體"/>
                <w:sz w:val="20"/>
              </w:rPr>
              <w:t>Contact address:</w:t>
            </w:r>
            <w:r w:rsidRPr="00217B25">
              <w:rPr>
                <w:rFonts w:ascii="標楷體" w:eastAsia="標楷體" w:hAnsi="標楷體"/>
              </w:rPr>
              <w:t xml:space="preserve">                                                                               聯絡電話</w:t>
            </w:r>
            <w:r w:rsidRPr="00217B25">
              <w:rPr>
                <w:rFonts w:eastAsia="標楷體"/>
                <w:sz w:val="20"/>
              </w:rPr>
              <w:t>Contact telephone:</w:t>
            </w:r>
          </w:p>
        </w:tc>
      </w:tr>
    </w:tbl>
    <w:p w:rsidR="000F524C" w:rsidRPr="00217B25" w:rsidRDefault="008F7D98">
      <w:r>
        <w:rPr>
          <w:noProof/>
        </w:rPr>
        <mc:AlternateContent>
          <mc:Choice Requires="wps">
            <w:drawing>
              <wp:anchor distT="0" distB="0" distL="114300" distR="114300" simplePos="0" relativeHeight="251657728" behindDoc="0" locked="0" layoutInCell="1" allowOverlap="1" wp14:anchorId="3D080877" wp14:editId="78398575">
                <wp:simplePos x="0" y="0"/>
                <wp:positionH relativeFrom="column">
                  <wp:posOffset>6661150</wp:posOffset>
                </wp:positionH>
                <wp:positionV relativeFrom="paragraph">
                  <wp:posOffset>31750</wp:posOffset>
                </wp:positionV>
                <wp:extent cx="591820" cy="577215"/>
                <wp:effectExtent l="3175" t="3175"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577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24C" w:rsidRDefault="000F524C">
                            <w:pPr>
                              <w:rPr>
                                <w:rFonts w:ascii="標楷體" w:eastAsia="標楷體" w:hAnsi="標楷體"/>
                              </w:rPr>
                            </w:pPr>
                            <w:r>
                              <w:rPr>
                                <w:rFonts w:ascii="標楷體" w:eastAsia="標楷體" w:hAnsi="標楷體" w:hint="eastAsia"/>
                              </w:rPr>
                              <w:t>正面</w:t>
                            </w:r>
                          </w:p>
                          <w:p w:rsidR="000F524C" w:rsidRDefault="000F524C">
                            <w:pPr>
                              <w:rPr>
                                <w:rFonts w:ascii="標楷體" w:eastAsia="標楷體" w:hAnsi="標楷體"/>
                              </w:rPr>
                            </w:pPr>
                            <w:r>
                              <w:rPr>
                                <w:rFonts w:hint="eastAsia"/>
                                <w:sz w:val="20"/>
                              </w:rPr>
                              <w:t>Front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24.5pt;margin-top:2.5pt;width:46.6pt;height:4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" stroked="f">
                <v:textbox>
                  <w:txbxContent>
                    <w:p w:rsidR="000F524C" w:rsidRDefault="000F524C">
                      <w:pPr>
                        <w:rPr>
                          <w:rFonts w:ascii="標楷體" w:eastAsia="標楷體" w:hAnsi="標楷體" w:hint="eastAsia"/>
                        </w:rPr>
                      </w:pPr>
                      <w:r>
                        <w:rPr>
                          <w:rFonts w:ascii="標楷體" w:eastAsia="標楷體" w:hAnsi="標楷體" w:hint="eastAsia"/>
                        </w:rPr>
                        <w:t>正面</w:t>
                      </w:r>
                    </w:p>
                    <w:p w:rsidR="000F524C" w:rsidRDefault="000F524C">
                      <w:pPr>
                        <w:rPr>
                          <w:rFonts w:ascii="標楷體" w:eastAsia="標楷體" w:hAnsi="標楷體"/>
                        </w:rPr>
                      </w:pPr>
                      <w:r>
                        <w:rPr>
                          <w:rFonts w:hint="eastAsia"/>
                          <w:sz w:val="20"/>
                        </w:rPr>
                        <w:t>Front</w:t>
                      </w:r>
                    </w:p>
                  </w:txbxContent>
                </v:textbox>
              </v:shape>
            </w:pict>
          </mc:Fallback>
        </mc:AlternateContent>
      </w:r>
      <w:r w:rsidR="000F524C" w:rsidRPr="00217B25">
        <w:br w:type="page"/>
      </w:r>
    </w:p>
    <w:tbl>
      <w:tblPr>
        <w:tblW w:w="113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16"/>
      </w:tblGrid>
      <w:tr w:rsidR="000F524C" w:rsidRPr="00217B25" w:rsidTr="00FF7149">
        <w:trPr>
          <w:trHeight w:val="1558"/>
        </w:trPr>
        <w:tc>
          <w:tcPr>
            <w:tcW w:w="11316" w:type="dxa"/>
          </w:tcPr>
          <w:p w:rsidR="000F524C" w:rsidRPr="00217B25" w:rsidRDefault="000F524C">
            <w:pPr>
              <w:snapToGrid w:val="0"/>
              <w:spacing w:line="240" w:lineRule="atLeast"/>
              <w:ind w:left="17" w:hanging="17"/>
              <w:jc w:val="both"/>
              <w:rPr>
                <w:rFonts w:ascii="標楷體" w:eastAsia="標楷體" w:hAnsi="標楷體"/>
                <w:b/>
                <w:spacing w:val="20"/>
              </w:rPr>
            </w:pPr>
            <w:r w:rsidRPr="00217B25">
              <w:rPr>
                <w:rFonts w:ascii="標楷體" w:eastAsia="標楷體" w:hAnsi="標楷體" w:hint="eastAsia"/>
                <w:b/>
                <w:spacing w:val="20"/>
              </w:rPr>
              <w:lastRenderedPageBreak/>
              <w:t>公司內部人預定轉讓持股申報書【集中交易市場或證券商營業處所】</w:t>
            </w:r>
          </w:p>
          <w:p w:rsidR="000F524C" w:rsidRPr="00217B25" w:rsidRDefault="000F524C">
            <w:pPr>
              <w:snapToGrid w:val="0"/>
              <w:spacing w:line="240" w:lineRule="atLeast"/>
              <w:ind w:left="17" w:hanging="17"/>
              <w:jc w:val="both"/>
              <w:rPr>
                <w:rFonts w:ascii="標楷體" w:eastAsia="標楷體" w:hAnsi="標楷體"/>
                <w:b/>
                <w:spacing w:val="20"/>
              </w:rPr>
            </w:pPr>
            <w:r w:rsidRPr="00217B25">
              <w:rPr>
                <w:rFonts w:eastAsia="標楷體"/>
                <w:b/>
                <w:spacing w:val="20"/>
              </w:rPr>
              <w:t xml:space="preserve">Registration Form for Expected Transfer of Shares Held by a </w:t>
            </w:r>
            <w:r w:rsidR="0085703C" w:rsidRPr="00217B25">
              <w:rPr>
                <w:rFonts w:eastAsia="標楷體"/>
                <w:b/>
                <w:spacing w:val="20"/>
              </w:rPr>
              <w:t xml:space="preserve">Company </w:t>
            </w:r>
            <w:r w:rsidRPr="00217B25">
              <w:rPr>
                <w:rFonts w:eastAsia="標楷體"/>
                <w:b/>
                <w:spacing w:val="20"/>
              </w:rPr>
              <w:t>Insider</w:t>
            </w:r>
            <w:r w:rsidRPr="00217B25">
              <w:rPr>
                <w:rFonts w:eastAsia="標楷體" w:hint="eastAsia"/>
                <w:b/>
                <w:spacing w:val="20"/>
              </w:rPr>
              <w:t>【</w:t>
            </w:r>
            <w:r w:rsidRPr="00217B25">
              <w:rPr>
                <w:rFonts w:eastAsia="標楷體"/>
                <w:b/>
                <w:spacing w:val="20"/>
              </w:rPr>
              <w:t>Stock Exchange or Over-the-Counter Market</w:t>
            </w:r>
            <w:r w:rsidRPr="00217B25">
              <w:rPr>
                <w:rFonts w:eastAsia="標楷體" w:hint="eastAsia"/>
                <w:b/>
                <w:spacing w:val="20"/>
              </w:rPr>
              <w:t>】</w:t>
            </w:r>
          </w:p>
          <w:p w:rsidR="000F524C" w:rsidRPr="00217B25" w:rsidRDefault="000F524C">
            <w:pPr>
              <w:snapToGrid w:val="0"/>
              <w:spacing w:line="240" w:lineRule="atLeast"/>
              <w:ind w:leftChars="132" w:left="317" w:firstLineChars="100" w:firstLine="280"/>
              <w:jc w:val="both"/>
              <w:rPr>
                <w:rFonts w:ascii="標楷體" w:eastAsia="標楷體" w:hAnsi="標楷體"/>
                <w:spacing w:val="20"/>
              </w:rPr>
            </w:pPr>
            <w:r w:rsidRPr="00217B25">
              <w:rPr>
                <w:rFonts w:ascii="標楷體" w:eastAsia="標楷體" w:hAnsi="標楷體" w:hint="eastAsia"/>
                <w:b/>
                <w:sz w:val="28"/>
              </w:rPr>
              <w:t>填表須知</w:t>
            </w:r>
            <w:r w:rsidRPr="00217B25">
              <w:rPr>
                <w:rFonts w:ascii="標楷體" w:eastAsia="標楷體" w:hAnsi="標楷體"/>
                <w:b/>
                <w:sz w:val="28"/>
              </w:rPr>
              <w:t xml:space="preserve"> </w:t>
            </w:r>
            <w:r w:rsidRPr="00217B25">
              <w:rPr>
                <w:rFonts w:ascii="標楷體" w:eastAsia="標楷體" w:hAnsi="標楷體"/>
                <w:b/>
              </w:rPr>
              <w:t xml:space="preserve">                                      </w:t>
            </w:r>
            <w:r w:rsidRPr="00217B25">
              <w:rPr>
                <w:rFonts w:ascii="標楷體" w:eastAsia="標楷體" w:hAnsi="標楷體"/>
                <w:spacing w:val="20"/>
              </w:rPr>
              <w:t>(格式二十二之二~</w:t>
            </w:r>
            <w:r w:rsidR="0085703C" w:rsidRPr="00217B25">
              <w:rPr>
                <w:rFonts w:ascii="標楷體" w:eastAsia="標楷體" w:hAnsi="標楷體" w:hint="eastAsia"/>
                <w:spacing w:val="20"/>
              </w:rPr>
              <w:t>一</w:t>
            </w:r>
            <w:proofErr w:type="gramStart"/>
            <w:r w:rsidRPr="00217B25">
              <w:rPr>
                <w:rFonts w:ascii="標楷體" w:eastAsia="標楷體" w:hAnsi="標楷體" w:hint="eastAsia"/>
                <w:spacing w:val="20"/>
              </w:rPr>
              <w:t>）</w:t>
            </w:r>
            <w:proofErr w:type="gramEnd"/>
          </w:p>
          <w:p w:rsidR="000F524C" w:rsidRPr="00217B25" w:rsidRDefault="000F524C">
            <w:pPr>
              <w:snapToGrid w:val="0"/>
              <w:spacing w:line="240" w:lineRule="atLeast"/>
              <w:ind w:leftChars="132" w:left="317" w:firstLineChars="100" w:firstLine="280"/>
              <w:rPr>
                <w:rFonts w:ascii="標楷體" w:eastAsia="標楷體" w:hAnsi="標楷體"/>
                <w:b/>
              </w:rPr>
            </w:pPr>
            <w:r w:rsidRPr="00217B25">
              <w:rPr>
                <w:rFonts w:eastAsia="標楷體"/>
                <w:b/>
                <w:sz w:val="28"/>
              </w:rPr>
              <w:t xml:space="preserve">Guidelines for Completing the Form           </w:t>
            </w:r>
            <w:r w:rsidRPr="00217B25">
              <w:rPr>
                <w:rFonts w:eastAsia="標楷體"/>
                <w:spacing w:val="20"/>
                <w:sz w:val="20"/>
              </w:rPr>
              <w:t>(Form:22-2~</w:t>
            </w:r>
            <w:r w:rsidR="0085703C" w:rsidRPr="00217B25">
              <w:rPr>
                <w:rFonts w:eastAsia="標楷體"/>
                <w:spacing w:val="20"/>
                <w:sz w:val="20"/>
              </w:rPr>
              <w:t>1</w:t>
            </w:r>
            <w:r w:rsidRPr="00217B25">
              <w:rPr>
                <w:rFonts w:eastAsia="標楷體"/>
                <w:spacing w:val="20"/>
                <w:sz w:val="20"/>
              </w:rPr>
              <w:t>)</w:t>
            </w:r>
          </w:p>
          <w:p w:rsidR="000F524C" w:rsidRPr="00217B25" w:rsidRDefault="000F524C">
            <w:pPr>
              <w:snapToGrid w:val="0"/>
              <w:spacing w:line="320" w:lineRule="exact"/>
              <w:ind w:left="557" w:hangingChars="232" w:hanging="557"/>
              <w:rPr>
                <w:rFonts w:ascii="標楷體" w:eastAsia="標楷體" w:hAnsi="標楷體"/>
              </w:rPr>
            </w:pPr>
            <w:r w:rsidRPr="00217B25">
              <w:rPr>
                <w:rFonts w:ascii="標楷體" w:eastAsia="標楷體" w:hAnsi="標楷體" w:hint="eastAsia"/>
              </w:rPr>
              <w:t>一、申報人申報轉讓股票之名稱，請填</w:t>
            </w:r>
            <w:proofErr w:type="gramStart"/>
            <w:r w:rsidRPr="00217B25">
              <w:rPr>
                <w:rFonts w:ascii="標楷體" w:eastAsia="標楷體" w:hAnsi="標楷體" w:hint="eastAsia"/>
              </w:rPr>
              <w:t>註</w:t>
            </w:r>
            <w:proofErr w:type="gramEnd"/>
            <w:r w:rsidRPr="00217B25">
              <w:rPr>
                <w:rFonts w:ascii="標楷體" w:eastAsia="標楷體" w:hAnsi="標楷體" w:hint="eastAsia"/>
              </w:rPr>
              <w:t>於『受文者』及『主旨』欄內所預留之空白處，並請於股票代號欄填</w:t>
            </w:r>
            <w:proofErr w:type="gramStart"/>
            <w:r w:rsidRPr="00217B25">
              <w:rPr>
                <w:rFonts w:ascii="標楷體" w:eastAsia="標楷體" w:hAnsi="標楷體" w:hint="eastAsia"/>
              </w:rPr>
              <w:t>註</w:t>
            </w:r>
            <w:proofErr w:type="gramEnd"/>
            <w:r w:rsidRPr="00217B25">
              <w:rPr>
                <w:rFonts w:ascii="標楷體" w:eastAsia="標楷體" w:hAnsi="標楷體" w:hint="eastAsia"/>
              </w:rPr>
              <w:t>股票代號。</w:t>
            </w:r>
          </w:p>
          <w:p w:rsidR="000F524C" w:rsidRPr="00217B25" w:rsidRDefault="000F524C">
            <w:pPr>
              <w:snapToGrid w:val="0"/>
              <w:spacing w:line="320" w:lineRule="exact"/>
              <w:ind w:left="557" w:hangingChars="232" w:hanging="557"/>
              <w:rPr>
                <w:rFonts w:eastAsia="標楷體"/>
                <w:sz w:val="22"/>
                <w:szCs w:val="22"/>
              </w:rPr>
            </w:pPr>
            <w:r w:rsidRPr="00217B25">
              <w:rPr>
                <w:rFonts w:ascii="標楷體" w:eastAsia="標楷體" w:hAnsi="標楷體"/>
              </w:rPr>
              <w:t xml:space="preserve">     </w:t>
            </w:r>
            <w:r w:rsidRPr="00217B25">
              <w:rPr>
                <w:rFonts w:eastAsia="標楷體"/>
                <w:sz w:val="22"/>
                <w:szCs w:val="22"/>
              </w:rPr>
              <w:t>The name of the stock of which the Reporting Person is reporting the transfer should be filled in the blank spaces provided in the "To:" and "Re:" fields, and the stock code should be filled in the "Stock Code" field.</w:t>
            </w:r>
          </w:p>
          <w:p w:rsidR="000F524C" w:rsidRPr="00217B25" w:rsidRDefault="000F524C">
            <w:pPr>
              <w:snapToGrid w:val="0"/>
              <w:spacing w:line="320" w:lineRule="exact"/>
              <w:ind w:left="557" w:hangingChars="232" w:hanging="557"/>
              <w:rPr>
                <w:rFonts w:ascii="標楷體" w:eastAsia="標楷體"/>
                <w:b/>
              </w:rPr>
            </w:pPr>
            <w:r w:rsidRPr="00217B25">
              <w:rPr>
                <w:rFonts w:ascii="標楷體" w:eastAsia="標楷體" w:hint="eastAsia"/>
              </w:rPr>
              <w:t>二、</w:t>
            </w:r>
            <w:r w:rsidRPr="00217B25">
              <w:rPr>
                <w:rFonts w:ascii="標楷體" w:eastAsia="標楷體" w:hint="eastAsia"/>
                <w:b/>
              </w:rPr>
              <w:t>申報人將本表填妥後，應於</w:t>
            </w:r>
            <w:r w:rsidRPr="00217B25">
              <w:rPr>
                <w:rFonts w:ascii="標楷體" w:eastAsia="標楷體" w:hint="eastAsia"/>
                <w:b/>
                <w:szCs w:val="20"/>
              </w:rPr>
              <w:t>申報當日</w:t>
            </w:r>
            <w:r w:rsidRPr="00217B25">
              <w:rPr>
                <w:rFonts w:ascii="標楷體" w:eastAsia="標楷體" w:hint="eastAsia"/>
                <w:b/>
              </w:rPr>
              <w:t>十七時三十分前(臺灣當地時間)</w:t>
            </w:r>
            <w:r w:rsidRPr="00217B25">
              <w:rPr>
                <w:rFonts w:ascii="標楷體" w:eastAsia="標楷體" w:hint="eastAsia"/>
                <w:b/>
                <w:u w:val="single"/>
              </w:rPr>
              <w:t>送交公司及證交所</w:t>
            </w:r>
            <w:proofErr w:type="gramStart"/>
            <w:r w:rsidRPr="00217B25">
              <w:rPr>
                <w:rFonts w:ascii="標楷體" w:eastAsia="標楷體" w:hint="eastAsia"/>
                <w:b/>
                <w:u w:val="single"/>
              </w:rPr>
              <w:t>〔</w:t>
            </w:r>
            <w:proofErr w:type="gramEnd"/>
            <w:r w:rsidRPr="00217B25">
              <w:rPr>
                <w:rFonts w:ascii="標楷體" w:eastAsia="標楷體"/>
                <w:b/>
                <w:u w:val="single"/>
              </w:rPr>
              <w:t>FAX</w:t>
            </w:r>
            <w:r w:rsidRPr="00217B25">
              <w:rPr>
                <w:rFonts w:ascii="標楷體" w:eastAsia="標楷體" w:hint="eastAsia"/>
                <w:b/>
                <w:u w:val="single"/>
              </w:rPr>
              <w:t>：</w:t>
            </w:r>
            <w:r w:rsidRPr="00217B25">
              <w:rPr>
                <w:rFonts w:ascii="標楷體" w:eastAsia="標楷體"/>
                <w:b/>
                <w:u w:val="single"/>
              </w:rPr>
              <w:t>02-</w:t>
            </w:r>
            <w:r w:rsidRPr="00217B25">
              <w:rPr>
                <w:rFonts w:ascii="標楷體" w:eastAsia="標楷體" w:hint="eastAsia"/>
                <w:b/>
                <w:u w:val="single"/>
              </w:rPr>
              <w:t>81013038</w:t>
            </w:r>
            <w:proofErr w:type="gramStart"/>
            <w:r w:rsidRPr="00217B25">
              <w:rPr>
                <w:rFonts w:ascii="標楷體" w:eastAsia="標楷體" w:hint="eastAsia"/>
                <w:b/>
                <w:u w:val="single"/>
              </w:rPr>
              <w:t>〕或櫃買</w:t>
            </w:r>
            <w:proofErr w:type="gramEnd"/>
            <w:r w:rsidRPr="00217B25">
              <w:rPr>
                <w:rFonts w:ascii="標楷體" w:eastAsia="標楷體" w:hint="eastAsia"/>
                <w:b/>
                <w:u w:val="single"/>
              </w:rPr>
              <w:t>中心</w:t>
            </w:r>
            <w:proofErr w:type="gramStart"/>
            <w:r w:rsidRPr="00217B25">
              <w:rPr>
                <w:rFonts w:ascii="標楷體" w:eastAsia="標楷體" w:hint="eastAsia"/>
                <w:b/>
                <w:u w:val="single"/>
              </w:rPr>
              <w:t>〔</w:t>
            </w:r>
            <w:proofErr w:type="gramEnd"/>
            <w:r w:rsidRPr="00217B25">
              <w:rPr>
                <w:rFonts w:ascii="標楷體" w:eastAsia="標楷體"/>
                <w:b/>
                <w:u w:val="single"/>
              </w:rPr>
              <w:t>FAX</w:t>
            </w:r>
            <w:r w:rsidRPr="00217B25">
              <w:rPr>
                <w:rFonts w:ascii="標楷體" w:eastAsia="標楷體" w:hint="eastAsia"/>
                <w:b/>
                <w:u w:val="single"/>
              </w:rPr>
              <w:t xml:space="preserve">： </w:t>
            </w:r>
            <w:r w:rsidRPr="00217B25">
              <w:rPr>
                <w:rFonts w:ascii="標楷體" w:eastAsia="標楷體"/>
                <w:b/>
                <w:u w:val="single"/>
              </w:rPr>
              <w:t>02-23692586</w:t>
            </w:r>
            <w:proofErr w:type="gramStart"/>
            <w:r w:rsidRPr="00217B25">
              <w:rPr>
                <w:rFonts w:ascii="標楷體" w:eastAsia="標楷體" w:hint="eastAsia"/>
                <w:b/>
                <w:u w:val="single"/>
              </w:rPr>
              <w:t>〕</w:t>
            </w:r>
            <w:proofErr w:type="gramEnd"/>
            <w:r w:rsidRPr="00217B25">
              <w:rPr>
                <w:rFonts w:ascii="標楷體" w:eastAsia="標楷體" w:hint="eastAsia"/>
                <w:b/>
              </w:rPr>
              <w:t>。</w:t>
            </w:r>
          </w:p>
          <w:p w:rsidR="000F524C" w:rsidRPr="00217B25" w:rsidRDefault="000F524C">
            <w:pPr>
              <w:snapToGrid w:val="0"/>
              <w:spacing w:line="320" w:lineRule="exact"/>
              <w:ind w:left="557" w:hangingChars="232" w:hanging="557"/>
              <w:rPr>
                <w:rFonts w:ascii="標楷體" w:eastAsia="標楷體" w:hAnsi="標楷體"/>
              </w:rPr>
            </w:pPr>
            <w:r w:rsidRPr="00217B25">
              <w:rPr>
                <w:rFonts w:ascii="標楷體" w:eastAsia="標楷體"/>
              </w:rPr>
              <w:t xml:space="preserve">     </w:t>
            </w:r>
            <w:r w:rsidRPr="00217B25">
              <w:rPr>
                <w:rFonts w:eastAsia="標楷體"/>
                <w:b/>
                <w:sz w:val="22"/>
                <w:szCs w:val="22"/>
              </w:rPr>
              <w:t xml:space="preserve">After filling out this form, the Reporting Person should </w:t>
            </w:r>
            <w:r w:rsidRPr="00217B25">
              <w:rPr>
                <w:rFonts w:eastAsia="標楷體"/>
                <w:b/>
                <w:sz w:val="22"/>
                <w:szCs w:val="22"/>
                <w:u w:val="single"/>
              </w:rPr>
              <w:t>submit it to the Company and the TWSE (Fax: 02-81013038) or GTSM (Fax: 02-23692586)</w:t>
            </w:r>
            <w:r w:rsidRPr="00217B25">
              <w:rPr>
                <w:rFonts w:eastAsia="標楷體"/>
                <w:b/>
                <w:sz w:val="22"/>
                <w:szCs w:val="22"/>
              </w:rPr>
              <w:t xml:space="preserve"> before 5:30 p.m</w:t>
            </w:r>
            <w:proofErr w:type="gramStart"/>
            <w:r w:rsidRPr="00217B25">
              <w:rPr>
                <w:rFonts w:eastAsia="標楷體"/>
                <w:b/>
                <w:sz w:val="22"/>
                <w:szCs w:val="22"/>
              </w:rPr>
              <w:t>.(</w:t>
            </w:r>
            <w:proofErr w:type="gramEnd"/>
            <w:r w:rsidRPr="00217B25">
              <w:rPr>
                <w:rFonts w:eastAsia="標楷體"/>
                <w:b/>
                <w:sz w:val="22"/>
                <w:szCs w:val="22"/>
              </w:rPr>
              <w:t>Taiwan local time) on the filing date.</w:t>
            </w:r>
          </w:p>
          <w:p w:rsidR="000F524C" w:rsidRPr="00217B25" w:rsidRDefault="000F524C">
            <w:pPr>
              <w:snapToGrid w:val="0"/>
              <w:spacing w:line="320" w:lineRule="exact"/>
              <w:ind w:left="319" w:hanging="319"/>
              <w:rPr>
                <w:rFonts w:ascii="標楷體" w:eastAsia="標楷體" w:hAnsi="標楷體"/>
                <w:b/>
              </w:rPr>
            </w:pPr>
            <w:r w:rsidRPr="00217B25">
              <w:rPr>
                <w:rFonts w:ascii="標楷體" w:eastAsia="標楷體" w:hint="eastAsia"/>
              </w:rPr>
              <w:t>三、</w:t>
            </w:r>
            <w:r w:rsidRPr="00217B25">
              <w:rPr>
                <w:rFonts w:ascii="標楷體" w:eastAsia="標楷體" w:hAnsi="標楷體" w:hint="eastAsia"/>
                <w:b/>
              </w:rPr>
              <w:t>公司依據本表，於申報當日十七時三十分前</w:t>
            </w:r>
            <w:r w:rsidRPr="00217B25">
              <w:rPr>
                <w:rFonts w:ascii="標楷體" w:eastAsia="標楷體" w:hAnsi="標楷體"/>
                <w:b/>
              </w:rPr>
              <w:t>(臺灣當地時間)</w:t>
            </w:r>
            <w:r w:rsidRPr="00217B25">
              <w:rPr>
                <w:rFonts w:ascii="標楷體" w:eastAsia="標楷體" w:hAnsi="標楷體" w:hint="eastAsia"/>
                <w:b/>
              </w:rPr>
              <w:t>，將資料輸入「公開資訊觀測站」。</w:t>
            </w:r>
          </w:p>
          <w:p w:rsidR="000F524C" w:rsidRPr="00217B25" w:rsidRDefault="000F524C">
            <w:pPr>
              <w:snapToGrid w:val="0"/>
              <w:spacing w:line="320" w:lineRule="exact"/>
              <w:ind w:left="600" w:hangingChars="250" w:hanging="600"/>
              <w:rPr>
                <w:rFonts w:eastAsia="標楷體"/>
                <w:b/>
                <w:sz w:val="22"/>
                <w:szCs w:val="22"/>
              </w:rPr>
            </w:pPr>
            <w:r w:rsidRPr="00217B25">
              <w:rPr>
                <w:rFonts w:ascii="標楷體" w:eastAsia="標楷體"/>
              </w:rPr>
              <w:t xml:space="preserve">     </w:t>
            </w:r>
            <w:r w:rsidRPr="00217B25">
              <w:rPr>
                <w:rFonts w:eastAsia="標楷體"/>
                <w:b/>
                <w:sz w:val="22"/>
                <w:szCs w:val="22"/>
              </w:rPr>
              <w:t>Based on this form, the Company should enter the information into the Market Observation Post System before 5:30 p.m. (Taiwan local time) on the filing date.</w:t>
            </w:r>
          </w:p>
          <w:p w:rsidR="000F524C" w:rsidRPr="00217B25" w:rsidRDefault="000F524C">
            <w:pPr>
              <w:snapToGrid w:val="0"/>
              <w:spacing w:line="320" w:lineRule="exact"/>
              <w:ind w:left="319" w:hanging="319"/>
              <w:rPr>
                <w:rFonts w:eastAsia="標楷體"/>
                <w:b/>
                <w:sz w:val="22"/>
                <w:szCs w:val="22"/>
              </w:rPr>
            </w:pPr>
            <w:r w:rsidRPr="00217B25">
              <w:rPr>
                <w:rFonts w:ascii="標楷體" w:eastAsia="標楷體" w:hAnsi="標楷體" w:hint="eastAsia"/>
                <w:b/>
              </w:rPr>
              <w:t>四、『申報人資料』</w:t>
            </w:r>
            <w:r w:rsidRPr="00217B25">
              <w:rPr>
                <w:rFonts w:eastAsia="標楷體"/>
                <w:b/>
                <w:sz w:val="22"/>
                <w:szCs w:val="22"/>
              </w:rPr>
              <w:t>"Information about the Reporting Person":</w:t>
            </w:r>
          </w:p>
          <w:p w:rsidR="000F524C" w:rsidRPr="00217B25" w:rsidRDefault="000F524C">
            <w:pPr>
              <w:pStyle w:val="a6"/>
              <w:numPr>
                <w:ilvl w:val="0"/>
                <w:numId w:val="29"/>
              </w:numPr>
              <w:snapToGrid w:val="0"/>
              <w:spacing w:line="320" w:lineRule="exact"/>
              <w:jc w:val="both"/>
              <w:rPr>
                <w:rFonts w:ascii="標楷體" w:eastAsia="標楷體" w:hAnsi="標楷體"/>
                <w:spacing w:val="0"/>
              </w:rPr>
            </w:pPr>
            <w:r w:rsidRPr="00217B25">
              <w:rPr>
                <w:rFonts w:ascii="標楷體" w:eastAsia="標楷體" w:hAnsi="標楷體" w:hint="eastAsia"/>
                <w:spacing w:val="0"/>
              </w:rPr>
              <w:t>申報人為個人者，請填姓名及身分證字號；申報人為法人者，請填公司名稱及營利事業統一編號。</w:t>
            </w:r>
          </w:p>
          <w:p w:rsidR="000F524C" w:rsidRPr="00217B25" w:rsidRDefault="000F524C">
            <w:pPr>
              <w:pStyle w:val="a6"/>
              <w:snapToGrid w:val="0"/>
              <w:spacing w:line="320" w:lineRule="exact"/>
              <w:ind w:left="600"/>
              <w:jc w:val="both"/>
              <w:rPr>
                <w:rFonts w:ascii="Times New Roman" w:eastAsia="標楷體"/>
                <w:spacing w:val="0"/>
                <w:sz w:val="22"/>
                <w:szCs w:val="22"/>
              </w:rPr>
            </w:pPr>
            <w:r w:rsidRPr="00217B25">
              <w:rPr>
                <w:rFonts w:ascii="Times New Roman" w:eastAsia="標楷體"/>
                <w:spacing w:val="0"/>
                <w:sz w:val="22"/>
                <w:szCs w:val="22"/>
              </w:rPr>
              <w:t>If the Reporting Person is an individual, please fill in the person's full name and ID number. If the Reporting person is a juristic person, please fill in the company name and the profit-seeking enterprise uniform ID number.</w:t>
            </w:r>
          </w:p>
          <w:p w:rsidR="000F524C" w:rsidRPr="00217B25" w:rsidRDefault="000F524C">
            <w:pPr>
              <w:pStyle w:val="a6"/>
              <w:numPr>
                <w:ilvl w:val="0"/>
                <w:numId w:val="29"/>
              </w:numPr>
              <w:snapToGrid w:val="0"/>
              <w:spacing w:line="320" w:lineRule="exact"/>
              <w:jc w:val="both"/>
              <w:rPr>
                <w:rFonts w:ascii="標楷體" w:eastAsia="標楷體" w:hAnsi="標楷體"/>
                <w:spacing w:val="0"/>
              </w:rPr>
            </w:pPr>
            <w:r w:rsidRPr="00217B25">
              <w:rPr>
                <w:rFonts w:ascii="標楷體" w:eastAsia="標楷體" w:hAnsi="標楷體" w:hint="eastAsia"/>
                <w:spacing w:val="0"/>
              </w:rPr>
              <w:t>本申報書『身分及關係』欄所稱內部人，包括發行公司之董事、監察人、經理人持股超過股份總額</w:t>
            </w:r>
            <w:r w:rsidRPr="00217B25">
              <w:rPr>
                <w:rFonts w:ascii="標楷體" w:eastAsia="標楷體" w:hAnsi="標楷體"/>
                <w:spacing w:val="0"/>
              </w:rPr>
              <w:t>10%</w:t>
            </w:r>
            <w:r w:rsidRPr="00217B25">
              <w:rPr>
                <w:rFonts w:ascii="標楷體" w:eastAsia="標楷體" w:hAnsi="標楷體" w:hint="eastAsia"/>
                <w:spacing w:val="0"/>
              </w:rPr>
              <w:t>之股東（大股東）及金融控股公司子公司內部人；內部人之關係人包括（１）內部人之配偶、未成年子女及利用他人名義持有者及（２）法人董事（監察人）代表人、代表人之配偶、未成年子女及利用他人名義持有者。</w:t>
            </w:r>
          </w:p>
          <w:p w:rsidR="000F524C" w:rsidRPr="00217B25" w:rsidRDefault="000F524C">
            <w:pPr>
              <w:pStyle w:val="a6"/>
              <w:snapToGrid w:val="0"/>
              <w:spacing w:line="320" w:lineRule="exact"/>
              <w:ind w:left="600"/>
              <w:jc w:val="both"/>
              <w:rPr>
                <w:rFonts w:ascii="Times New Roman" w:eastAsia="標楷體"/>
                <w:spacing w:val="0"/>
                <w:sz w:val="22"/>
                <w:szCs w:val="22"/>
              </w:rPr>
            </w:pPr>
            <w:r w:rsidRPr="00217B25">
              <w:rPr>
                <w:rFonts w:ascii="Times New Roman" w:eastAsia="標楷體"/>
                <w:spacing w:val="0"/>
                <w:sz w:val="22"/>
                <w:szCs w:val="22"/>
              </w:rPr>
              <w:t>For purposes of the "Identity and relationship" field in this Form, "insider" includes any director, supervisor, managerial officer, 10 percent or greater shareholder (major shareholder) of an issuer, or insider of a subsidiary of a financial holding company. "Related person" includes any (1) spouse, minor child, or nominee shareholder, of an insider or (2) representative of a juristic person director (or supervisor), or spouse, minor child, or nominee shareholder of such a representative.</w:t>
            </w:r>
          </w:p>
          <w:p w:rsidR="000F524C" w:rsidRPr="00217B25" w:rsidRDefault="000F524C">
            <w:pPr>
              <w:pStyle w:val="a6"/>
              <w:numPr>
                <w:ilvl w:val="0"/>
                <w:numId w:val="29"/>
              </w:numPr>
              <w:snapToGrid w:val="0"/>
              <w:spacing w:line="320" w:lineRule="exact"/>
              <w:jc w:val="both"/>
              <w:rPr>
                <w:rFonts w:ascii="標楷體" w:eastAsia="標楷體" w:hAnsi="標楷體"/>
                <w:spacing w:val="0"/>
              </w:rPr>
            </w:pPr>
            <w:r w:rsidRPr="00217B25">
              <w:rPr>
                <w:rFonts w:ascii="標楷體" w:eastAsia="標楷體" w:hAnsi="標楷體" w:hint="eastAsia"/>
                <w:spacing w:val="0"/>
              </w:rPr>
              <w:t>申報人請於『身分及關係』欄之上下欄位分別明確勾</w:t>
            </w:r>
            <w:proofErr w:type="gramStart"/>
            <w:r w:rsidRPr="00217B25">
              <w:rPr>
                <w:rFonts w:ascii="標楷體" w:eastAsia="標楷體" w:hAnsi="標楷體" w:hint="eastAsia"/>
                <w:spacing w:val="0"/>
              </w:rPr>
              <w:t>註</w:t>
            </w:r>
            <w:proofErr w:type="gramEnd"/>
            <w:r w:rsidRPr="00217B25">
              <w:rPr>
                <w:rFonts w:ascii="標楷體" w:eastAsia="標楷體" w:hAnsi="標楷體" w:hint="eastAsia"/>
                <w:spacing w:val="0"/>
              </w:rPr>
              <w:t>；申報人為內部人之關係人者，並</w:t>
            </w:r>
            <w:proofErr w:type="gramStart"/>
            <w:r w:rsidRPr="00217B25">
              <w:rPr>
                <w:rFonts w:ascii="標楷體" w:eastAsia="標楷體" w:hAnsi="標楷體" w:hint="eastAsia"/>
                <w:spacing w:val="0"/>
              </w:rPr>
              <w:t>應填明內部</w:t>
            </w:r>
            <w:proofErr w:type="gramEnd"/>
            <w:r w:rsidRPr="00217B25">
              <w:rPr>
                <w:rFonts w:ascii="標楷體" w:eastAsia="標楷體" w:hAnsi="標楷體" w:hint="eastAsia"/>
                <w:spacing w:val="0"/>
              </w:rPr>
              <w:t>人之姓名或名稱</w:t>
            </w:r>
            <w:proofErr w:type="gramStart"/>
            <w:r w:rsidRPr="00217B25">
              <w:rPr>
                <w:rFonts w:ascii="標楷體" w:eastAsia="標楷體" w:hAnsi="標楷體" w:hint="eastAsia"/>
                <w:spacing w:val="0"/>
              </w:rPr>
              <w:t>（</w:t>
            </w:r>
            <w:proofErr w:type="gramEnd"/>
            <w:r w:rsidRPr="00217B25">
              <w:rPr>
                <w:rFonts w:ascii="標楷體" w:eastAsia="標楷體" w:hAnsi="標楷體" w:hint="eastAsia"/>
                <w:spacing w:val="0"/>
              </w:rPr>
              <w:t>例如董事王天才，請於『身分及關係』欄勾</w:t>
            </w:r>
            <w:proofErr w:type="gramStart"/>
            <w:r w:rsidRPr="00217B25">
              <w:rPr>
                <w:rFonts w:ascii="標楷體" w:eastAsia="標楷體" w:hAnsi="標楷體" w:hint="eastAsia"/>
                <w:spacing w:val="0"/>
              </w:rPr>
              <w:t>註</w:t>
            </w:r>
            <w:proofErr w:type="gramEnd"/>
            <w:r w:rsidRPr="00217B25">
              <w:rPr>
                <w:rFonts w:ascii="標楷體" w:eastAsia="標楷體" w:hAnsi="標楷體"/>
                <w:sz w:val="26"/>
              </w:rPr>
              <w:sym w:font="Wingdings" w:char="F0FE"/>
            </w:r>
            <w:r w:rsidRPr="00217B25">
              <w:rPr>
                <w:rFonts w:ascii="標楷體" w:eastAsia="標楷體" w:hAnsi="標楷體" w:hint="eastAsia"/>
                <w:spacing w:val="0"/>
              </w:rPr>
              <w:t>董事</w:t>
            </w:r>
            <w:proofErr w:type="gramStart"/>
            <w:r w:rsidRPr="00217B25">
              <w:rPr>
                <w:rFonts w:ascii="標楷體" w:eastAsia="標楷體" w:hAnsi="標楷體" w:hint="eastAsia"/>
                <w:spacing w:val="0"/>
              </w:rPr>
              <w:t>╱</w:t>
            </w:r>
            <w:proofErr w:type="gramEnd"/>
            <w:r w:rsidRPr="00217B25">
              <w:rPr>
                <w:rFonts w:ascii="標楷體" w:eastAsia="標楷體" w:hAnsi="標楷體"/>
                <w:sz w:val="26"/>
              </w:rPr>
              <w:sym w:font="Wingdings" w:char="F0FE"/>
            </w:r>
            <w:r w:rsidRPr="00217B25">
              <w:rPr>
                <w:rFonts w:ascii="標楷體" w:eastAsia="標楷體" w:hAnsi="標楷體" w:hint="eastAsia"/>
                <w:spacing w:val="0"/>
              </w:rPr>
              <w:t>本人；董事王天才配偶吳月玲，請於『身分及關係』欄勾</w:t>
            </w:r>
            <w:proofErr w:type="gramStart"/>
            <w:r w:rsidRPr="00217B25">
              <w:rPr>
                <w:rFonts w:ascii="標楷體" w:eastAsia="標楷體" w:hAnsi="標楷體" w:hint="eastAsia"/>
                <w:spacing w:val="0"/>
              </w:rPr>
              <w:t>註</w:t>
            </w:r>
            <w:proofErr w:type="gramEnd"/>
            <w:r w:rsidRPr="00217B25">
              <w:rPr>
                <w:rFonts w:ascii="標楷體" w:eastAsia="標楷體" w:hAnsi="標楷體"/>
                <w:sz w:val="26"/>
              </w:rPr>
              <w:sym w:font="Wingdings" w:char="F0FE"/>
            </w:r>
            <w:r w:rsidRPr="00217B25">
              <w:rPr>
                <w:rFonts w:ascii="標楷體" w:eastAsia="標楷體" w:hAnsi="標楷體" w:hint="eastAsia"/>
                <w:spacing w:val="0"/>
              </w:rPr>
              <w:t>董事</w:t>
            </w:r>
            <w:proofErr w:type="gramStart"/>
            <w:r w:rsidRPr="00217B25">
              <w:rPr>
                <w:rFonts w:ascii="標楷體" w:eastAsia="標楷體" w:hAnsi="標楷體" w:hint="eastAsia"/>
                <w:spacing w:val="0"/>
              </w:rPr>
              <w:t>╱</w:t>
            </w:r>
            <w:proofErr w:type="gramEnd"/>
            <w:r w:rsidRPr="00217B25">
              <w:rPr>
                <w:rFonts w:ascii="標楷體" w:eastAsia="標楷體" w:hAnsi="標楷體"/>
                <w:sz w:val="26"/>
              </w:rPr>
              <w:sym w:font="Wingdings" w:char="F0FE"/>
            </w:r>
            <w:r w:rsidRPr="00217B25">
              <w:rPr>
                <w:rFonts w:ascii="標楷體" w:eastAsia="標楷體" w:hAnsi="標楷體" w:hint="eastAsia"/>
                <w:spacing w:val="0"/>
              </w:rPr>
              <w:t>配偶，</w:t>
            </w:r>
            <w:proofErr w:type="gramStart"/>
            <w:r w:rsidRPr="00217B25">
              <w:rPr>
                <w:rFonts w:ascii="標楷體" w:eastAsia="標楷體" w:hAnsi="標楷體" w:hint="eastAsia"/>
                <w:spacing w:val="0"/>
              </w:rPr>
              <w:t>並填明內部</w:t>
            </w:r>
            <w:proofErr w:type="gramEnd"/>
            <w:r w:rsidRPr="00217B25">
              <w:rPr>
                <w:rFonts w:ascii="標楷體" w:eastAsia="標楷體" w:hAnsi="標楷體" w:hint="eastAsia"/>
                <w:spacing w:val="0"/>
              </w:rPr>
              <w:t>人姓名：王天才</w:t>
            </w:r>
            <w:proofErr w:type="gramStart"/>
            <w:r w:rsidRPr="00217B25">
              <w:rPr>
                <w:rFonts w:ascii="標楷體" w:eastAsia="標楷體" w:hAnsi="標楷體" w:hint="eastAsia"/>
                <w:spacing w:val="0"/>
              </w:rPr>
              <w:t>）</w:t>
            </w:r>
            <w:proofErr w:type="gramEnd"/>
            <w:r w:rsidRPr="00217B25">
              <w:rPr>
                <w:rFonts w:ascii="標楷體" w:eastAsia="標楷體" w:hAnsi="標楷體" w:hint="eastAsia"/>
                <w:spacing w:val="0"/>
              </w:rPr>
              <w:t>。</w:t>
            </w:r>
          </w:p>
          <w:p w:rsidR="000F524C" w:rsidRPr="00217B25" w:rsidRDefault="000F524C">
            <w:pPr>
              <w:pStyle w:val="a6"/>
              <w:snapToGrid w:val="0"/>
              <w:spacing w:line="320" w:lineRule="exact"/>
              <w:ind w:left="600"/>
              <w:jc w:val="both"/>
              <w:rPr>
                <w:rFonts w:ascii="Times New Roman" w:eastAsia="標楷體"/>
                <w:spacing w:val="0"/>
                <w:sz w:val="22"/>
                <w:szCs w:val="22"/>
              </w:rPr>
            </w:pPr>
            <w:r w:rsidRPr="00217B25">
              <w:rPr>
                <w:rFonts w:ascii="Times New Roman" w:eastAsia="標楷體"/>
                <w:spacing w:val="0"/>
                <w:sz w:val="22"/>
                <w:szCs w:val="22"/>
              </w:rPr>
              <w:t xml:space="preserve">The Reporting Person should clearly tick the appropriate boxes in the left and right "Identity and relationship" fields. If the Reporting Person is a related person of an insider, the personal or company name of the insider should also be filled in. (For example, a company director named Wang </w:t>
            </w:r>
            <w:proofErr w:type="spellStart"/>
            <w:r w:rsidRPr="00217B25">
              <w:rPr>
                <w:rFonts w:ascii="Times New Roman" w:eastAsia="標楷體"/>
                <w:spacing w:val="0"/>
                <w:sz w:val="22"/>
                <w:szCs w:val="22"/>
              </w:rPr>
              <w:t>Tiancai</w:t>
            </w:r>
            <w:proofErr w:type="spellEnd"/>
            <w:r w:rsidRPr="00217B25">
              <w:rPr>
                <w:rFonts w:ascii="Times New Roman" w:eastAsia="標楷體"/>
                <w:spacing w:val="0"/>
                <w:sz w:val="22"/>
                <w:szCs w:val="22"/>
              </w:rPr>
              <w:t xml:space="preserve"> should tick, in the "Identity and relationship" fields, </w:t>
            </w:r>
            <w:r w:rsidRPr="00217B25">
              <w:rPr>
                <w:rFonts w:ascii="Times New Roman" w:eastAsia="標楷體" w:hint="eastAsia"/>
                <w:spacing w:val="0"/>
                <w:sz w:val="22"/>
                <w:szCs w:val="22"/>
              </w:rPr>
              <w:t></w:t>
            </w:r>
            <w:r w:rsidRPr="00217B25">
              <w:rPr>
                <w:rFonts w:ascii="Times New Roman" w:eastAsia="標楷體" w:hint="eastAsia"/>
                <w:spacing w:val="0"/>
                <w:sz w:val="22"/>
                <w:szCs w:val="22"/>
              </w:rPr>
              <w:t>Director</w:t>
            </w:r>
            <w:r w:rsidRPr="00217B25">
              <w:rPr>
                <w:rFonts w:ascii="Times New Roman" w:eastAsia="標楷體" w:hAnsi="標楷體"/>
                <w:spacing w:val="0"/>
                <w:sz w:val="22"/>
                <w:szCs w:val="22"/>
              </w:rPr>
              <w:t>╱</w:t>
            </w:r>
            <w:r w:rsidRPr="00217B25">
              <w:rPr>
                <w:rFonts w:ascii="Times New Roman" w:eastAsia="標楷體" w:hint="eastAsia"/>
                <w:spacing w:val="0"/>
                <w:sz w:val="22"/>
                <w:szCs w:val="22"/>
              </w:rPr>
              <w:t></w:t>
            </w:r>
            <w:r w:rsidRPr="00217B25">
              <w:rPr>
                <w:rFonts w:ascii="Times New Roman" w:eastAsia="標楷體" w:hint="eastAsia"/>
                <w:spacing w:val="0"/>
                <w:sz w:val="22"/>
                <w:szCs w:val="22"/>
              </w:rPr>
              <w:t xml:space="preserve">Self. Company director Wang </w:t>
            </w:r>
            <w:proofErr w:type="spellStart"/>
            <w:r w:rsidRPr="00217B25">
              <w:rPr>
                <w:rFonts w:ascii="Times New Roman" w:eastAsia="標楷體" w:hint="eastAsia"/>
                <w:spacing w:val="0"/>
                <w:sz w:val="22"/>
                <w:szCs w:val="22"/>
              </w:rPr>
              <w:t>Tiancai's</w:t>
            </w:r>
            <w:proofErr w:type="spellEnd"/>
            <w:r w:rsidRPr="00217B25">
              <w:rPr>
                <w:rFonts w:ascii="Times New Roman" w:eastAsia="標楷體" w:hint="eastAsia"/>
                <w:spacing w:val="0"/>
                <w:sz w:val="22"/>
                <w:szCs w:val="22"/>
              </w:rPr>
              <w:t xml:space="preserve"> wife Wu </w:t>
            </w:r>
            <w:proofErr w:type="spellStart"/>
            <w:r w:rsidRPr="00217B25">
              <w:rPr>
                <w:rFonts w:ascii="Times New Roman" w:eastAsia="標楷體" w:hint="eastAsia"/>
                <w:spacing w:val="0"/>
                <w:sz w:val="22"/>
                <w:szCs w:val="22"/>
              </w:rPr>
              <w:t>Yueling</w:t>
            </w:r>
            <w:proofErr w:type="spellEnd"/>
            <w:r w:rsidRPr="00217B25">
              <w:rPr>
                <w:rFonts w:ascii="Times New Roman" w:eastAsia="標楷體" w:hint="eastAsia"/>
                <w:spacing w:val="0"/>
                <w:sz w:val="22"/>
                <w:szCs w:val="22"/>
              </w:rPr>
              <w:t xml:space="preserve"> should tick, in the "identity and relationship" fields, </w:t>
            </w:r>
            <w:r w:rsidRPr="00217B25">
              <w:rPr>
                <w:rFonts w:ascii="Times New Roman" w:eastAsia="標楷體" w:hint="eastAsia"/>
                <w:spacing w:val="0"/>
                <w:sz w:val="22"/>
                <w:szCs w:val="22"/>
              </w:rPr>
              <w:t></w:t>
            </w:r>
            <w:r w:rsidRPr="00217B25">
              <w:rPr>
                <w:rFonts w:ascii="Times New Roman" w:eastAsia="標楷體" w:hint="eastAsia"/>
                <w:spacing w:val="0"/>
                <w:sz w:val="22"/>
                <w:szCs w:val="22"/>
              </w:rPr>
              <w:t>Director</w:t>
            </w:r>
            <w:proofErr w:type="gramStart"/>
            <w:r w:rsidRPr="00217B25">
              <w:rPr>
                <w:rFonts w:ascii="Times New Roman" w:eastAsia="標楷體" w:hAnsi="標楷體"/>
                <w:spacing w:val="0"/>
                <w:sz w:val="22"/>
                <w:szCs w:val="22"/>
              </w:rPr>
              <w:t>╱</w:t>
            </w:r>
            <w:proofErr w:type="gramEnd"/>
            <w:r w:rsidRPr="00217B25">
              <w:rPr>
                <w:rFonts w:ascii="Times New Roman" w:eastAsia="標楷體" w:hint="eastAsia"/>
                <w:spacing w:val="0"/>
                <w:sz w:val="22"/>
                <w:szCs w:val="22"/>
              </w:rPr>
              <w:t></w:t>
            </w:r>
            <w:r w:rsidRPr="00217B25">
              <w:rPr>
                <w:rFonts w:ascii="Times New Roman" w:eastAsia="標楷體" w:hint="eastAsia"/>
                <w:spacing w:val="0"/>
                <w:sz w:val="22"/>
                <w:szCs w:val="22"/>
              </w:rPr>
              <w:t>Spouse,</w:t>
            </w:r>
            <w:r w:rsidRPr="00217B25">
              <w:rPr>
                <w:rFonts w:ascii="Times New Roman" w:eastAsia="標楷體"/>
                <w:spacing w:val="0"/>
                <w:sz w:val="22"/>
                <w:szCs w:val="22"/>
              </w:rPr>
              <w:t xml:space="preserve"> and fill in the insider's name: Wang </w:t>
            </w:r>
            <w:proofErr w:type="spellStart"/>
            <w:r w:rsidRPr="00217B25">
              <w:rPr>
                <w:rFonts w:ascii="Times New Roman" w:eastAsia="標楷體"/>
                <w:spacing w:val="0"/>
                <w:sz w:val="22"/>
                <w:szCs w:val="22"/>
              </w:rPr>
              <w:t>Tiancai</w:t>
            </w:r>
            <w:proofErr w:type="spellEnd"/>
            <w:r w:rsidRPr="00217B25">
              <w:rPr>
                <w:rFonts w:ascii="Times New Roman" w:eastAsia="標楷體"/>
                <w:spacing w:val="0"/>
                <w:sz w:val="22"/>
                <w:szCs w:val="22"/>
              </w:rPr>
              <w:t>.)</w:t>
            </w:r>
          </w:p>
          <w:p w:rsidR="000F524C" w:rsidRPr="00217B25" w:rsidRDefault="000F524C">
            <w:pPr>
              <w:pStyle w:val="a6"/>
              <w:numPr>
                <w:ilvl w:val="0"/>
                <w:numId w:val="29"/>
              </w:numPr>
              <w:snapToGrid w:val="0"/>
              <w:spacing w:line="320" w:lineRule="exact"/>
              <w:jc w:val="both"/>
              <w:rPr>
                <w:rFonts w:ascii="標楷體" w:eastAsia="標楷體" w:hAnsi="標楷體"/>
                <w:spacing w:val="0"/>
              </w:rPr>
            </w:pPr>
            <w:r w:rsidRPr="00217B25">
              <w:rPr>
                <w:rFonts w:ascii="標楷體" w:eastAsia="標楷體" w:hAnsi="標楷體" w:hint="eastAsia"/>
                <w:b/>
                <w:bCs/>
                <w:spacing w:val="0"/>
              </w:rPr>
              <w:t>本申報書『就任日期』欄；申報人若為內部人之配偶、未成年子女及利用他人名義持有者，請填寫內部人就任日期；申報人若為「大股東」者，請填寫取得大股東之身份日期</w:t>
            </w:r>
            <w:r w:rsidRPr="00217B25">
              <w:rPr>
                <w:rFonts w:ascii="標楷體" w:eastAsia="標楷體" w:hAnsi="標楷體" w:hint="eastAsia"/>
                <w:spacing w:val="0"/>
              </w:rPr>
              <w:t>。</w:t>
            </w:r>
          </w:p>
          <w:p w:rsidR="000F524C" w:rsidRPr="00217B25" w:rsidRDefault="000F524C">
            <w:pPr>
              <w:pStyle w:val="a6"/>
              <w:snapToGrid w:val="0"/>
              <w:spacing w:line="320" w:lineRule="exact"/>
              <w:ind w:left="600"/>
              <w:jc w:val="both"/>
              <w:rPr>
                <w:rFonts w:ascii="Times New Roman" w:eastAsia="標楷體"/>
                <w:b/>
                <w:spacing w:val="0"/>
                <w:sz w:val="22"/>
                <w:szCs w:val="22"/>
              </w:rPr>
            </w:pPr>
            <w:r w:rsidRPr="00217B25">
              <w:rPr>
                <w:rFonts w:ascii="Times New Roman" w:eastAsia="標楷體"/>
                <w:b/>
                <w:spacing w:val="0"/>
                <w:sz w:val="22"/>
                <w:szCs w:val="22"/>
              </w:rPr>
              <w:t>In the "Date assumed position" field of this Registration Form, if the Reporting Person is a spouse, minor child, or nominee shareholder, of an insider, please fill in the date the insider assumed their position; if the Reporting Person is a "major shareholder," please fill in the date that the major shareholder status was obtained.</w:t>
            </w:r>
          </w:p>
          <w:p w:rsidR="000F524C" w:rsidRPr="00217B25" w:rsidRDefault="000F524C">
            <w:pPr>
              <w:pStyle w:val="a6"/>
              <w:numPr>
                <w:ilvl w:val="0"/>
                <w:numId w:val="29"/>
              </w:numPr>
              <w:snapToGrid w:val="0"/>
              <w:spacing w:line="320" w:lineRule="exact"/>
              <w:jc w:val="both"/>
              <w:rPr>
                <w:rFonts w:ascii="標楷體" w:eastAsia="標楷體" w:hAnsi="標楷體"/>
                <w:spacing w:val="0"/>
              </w:rPr>
            </w:pPr>
            <w:r w:rsidRPr="00217B25">
              <w:rPr>
                <w:rFonts w:ascii="標楷體" w:eastAsia="標楷體" w:hAnsi="標楷體" w:hint="eastAsia"/>
                <w:spacing w:val="0"/>
              </w:rPr>
              <w:t>申報人如為內部人或法人代表人之關係人時，其『選任當時持有股數』欄</w:t>
            </w:r>
            <w:proofErr w:type="gramStart"/>
            <w:r w:rsidRPr="00217B25">
              <w:rPr>
                <w:rFonts w:ascii="標楷體" w:eastAsia="標楷體" w:hAnsi="標楷體" w:hint="eastAsia"/>
                <w:spacing w:val="0"/>
              </w:rPr>
              <w:t>可免填</w:t>
            </w:r>
            <w:proofErr w:type="gramEnd"/>
            <w:r w:rsidRPr="00217B25">
              <w:rPr>
                <w:rFonts w:ascii="標楷體" w:eastAsia="標楷體" w:hAnsi="標楷體" w:hint="eastAsia"/>
                <w:spacing w:val="0"/>
              </w:rPr>
              <w:t>。</w:t>
            </w:r>
          </w:p>
          <w:p w:rsidR="000F524C" w:rsidRPr="00217B25" w:rsidRDefault="000F524C">
            <w:pPr>
              <w:pStyle w:val="a6"/>
              <w:snapToGrid w:val="0"/>
              <w:spacing w:line="320" w:lineRule="exact"/>
              <w:ind w:left="600"/>
              <w:jc w:val="both"/>
              <w:rPr>
                <w:rFonts w:ascii="Times New Roman" w:eastAsia="標楷體"/>
                <w:spacing w:val="0"/>
                <w:sz w:val="22"/>
                <w:szCs w:val="22"/>
              </w:rPr>
            </w:pPr>
            <w:r w:rsidRPr="00217B25">
              <w:rPr>
                <w:rFonts w:ascii="Times New Roman" w:eastAsia="標楷體"/>
                <w:spacing w:val="0"/>
                <w:sz w:val="22"/>
                <w:szCs w:val="22"/>
              </w:rPr>
              <w:t xml:space="preserve">If the Reporting Person is a related person of an insider or of a juristic person representative, it is not necessary to fill in the field "No. of shares held when appointed." </w:t>
            </w:r>
          </w:p>
          <w:p w:rsidR="000F524C" w:rsidRPr="00217B25" w:rsidRDefault="000F524C">
            <w:pPr>
              <w:pStyle w:val="a6"/>
              <w:numPr>
                <w:ilvl w:val="0"/>
                <w:numId w:val="29"/>
              </w:numPr>
              <w:snapToGrid w:val="0"/>
              <w:spacing w:line="320" w:lineRule="exact"/>
              <w:jc w:val="both"/>
              <w:rPr>
                <w:rFonts w:ascii="標楷體" w:eastAsia="標楷體" w:hAnsi="標楷體"/>
                <w:spacing w:val="0"/>
              </w:rPr>
            </w:pPr>
            <w:r w:rsidRPr="00217B25">
              <w:rPr>
                <w:rFonts w:ascii="標楷體" w:eastAsia="標楷體" w:hAnsi="標楷體" w:hint="eastAsia"/>
                <w:spacing w:val="0"/>
              </w:rPr>
              <w:t>內部人「保留運用決定權之交付信託股份」轉讓前之申報，申報人除依前述（三）於『身分及關係』欄之上下欄位分別明確勾</w:t>
            </w:r>
            <w:proofErr w:type="gramStart"/>
            <w:r w:rsidRPr="00217B25">
              <w:rPr>
                <w:rFonts w:ascii="標楷體" w:eastAsia="標楷體" w:hAnsi="標楷體" w:hint="eastAsia"/>
                <w:spacing w:val="0"/>
              </w:rPr>
              <w:t>註</w:t>
            </w:r>
            <w:proofErr w:type="gramEnd"/>
            <w:r w:rsidRPr="00217B25">
              <w:rPr>
                <w:rFonts w:ascii="標楷體" w:eastAsia="標楷體" w:hAnsi="標楷體" w:hint="eastAsia"/>
                <w:spacing w:val="0"/>
              </w:rPr>
              <w:t>外，請於『身分及關係』</w:t>
            </w:r>
            <w:proofErr w:type="gramStart"/>
            <w:r w:rsidRPr="00217B25">
              <w:rPr>
                <w:rFonts w:ascii="標楷體" w:eastAsia="標楷體" w:hAnsi="標楷體" w:hint="eastAsia"/>
                <w:spacing w:val="0"/>
              </w:rPr>
              <w:t>欄再勾註</w:t>
            </w:r>
            <w:proofErr w:type="gramEnd"/>
            <w:r w:rsidRPr="00217B25">
              <w:rPr>
                <w:rFonts w:ascii="標楷體" w:eastAsia="標楷體" w:hAnsi="標楷體"/>
                <w:sz w:val="26"/>
              </w:rPr>
              <w:sym w:font="Wingdings" w:char="F0FE"/>
            </w:r>
            <w:r w:rsidRPr="00217B25">
              <w:rPr>
                <w:rFonts w:ascii="標楷體" w:eastAsia="標楷體" w:hAnsi="標楷體" w:hint="eastAsia"/>
                <w:spacing w:val="0"/>
              </w:rPr>
              <w:t>由受託人持有者</w:t>
            </w:r>
            <w:r w:rsidRPr="00217B25">
              <w:rPr>
                <w:rFonts w:ascii="標楷體" w:eastAsia="標楷體" w:hAnsi="標楷體"/>
                <w:spacing w:val="0"/>
              </w:rPr>
              <w:t>(</w:t>
            </w:r>
            <w:r w:rsidRPr="00217B25">
              <w:rPr>
                <w:rFonts w:ascii="標楷體" w:eastAsia="標楷體" w:hAnsi="標楷體" w:hint="eastAsia"/>
                <w:spacing w:val="0"/>
              </w:rPr>
              <w:t>保留運用決定權之信託</w:t>
            </w:r>
            <w:r w:rsidRPr="00217B25">
              <w:rPr>
                <w:rFonts w:ascii="標楷體" w:eastAsia="標楷體" w:hAnsi="標楷體"/>
                <w:spacing w:val="0"/>
              </w:rPr>
              <w:t>)</w:t>
            </w:r>
            <w:r w:rsidRPr="00217B25">
              <w:rPr>
                <w:rFonts w:ascii="標楷體" w:eastAsia="標楷體" w:hAnsi="標楷體" w:hint="eastAsia"/>
                <w:spacing w:val="0"/>
              </w:rPr>
              <w:t>。</w:t>
            </w:r>
          </w:p>
          <w:p w:rsidR="000F524C" w:rsidRPr="00203105" w:rsidRDefault="000F524C">
            <w:pPr>
              <w:pStyle w:val="a6"/>
              <w:snapToGrid w:val="0"/>
              <w:spacing w:line="320" w:lineRule="exact"/>
              <w:ind w:left="600"/>
              <w:jc w:val="both"/>
              <w:rPr>
                <w:rFonts w:ascii="標楷體" w:eastAsia="標楷體" w:hAnsi="標楷體"/>
                <w:spacing w:val="0"/>
              </w:rPr>
            </w:pPr>
            <w:r w:rsidRPr="00217B25">
              <w:rPr>
                <w:rFonts w:ascii="Times New Roman" w:eastAsia="標楷體"/>
                <w:spacing w:val="0"/>
                <w:sz w:val="22"/>
                <w:szCs w:val="22"/>
              </w:rPr>
              <w:t xml:space="preserve">For a report prior to transfer by an insider of "shares placed in trust with discretion reserved," the Reporting Person, in </w:t>
            </w:r>
            <w:r w:rsidRPr="00217B25">
              <w:rPr>
                <w:rFonts w:ascii="Times New Roman" w:eastAsia="標楷體"/>
                <w:spacing w:val="0"/>
                <w:sz w:val="22"/>
                <w:szCs w:val="22"/>
              </w:rPr>
              <w:lastRenderedPageBreak/>
              <w:t>addition to clearly ticking the appropriate boxes in the left and right "Identity and relationship" fields as specified in (3) hereinabove, should also tick "</w:t>
            </w:r>
            <w:r w:rsidRPr="00217B25">
              <w:rPr>
                <w:rFonts w:ascii="Times New Roman" w:eastAsia="標楷體" w:hint="eastAsia"/>
                <w:spacing w:val="0"/>
                <w:sz w:val="22"/>
                <w:szCs w:val="22"/>
              </w:rPr>
              <w:t></w:t>
            </w:r>
            <w:r w:rsidRPr="00217B25">
              <w:rPr>
                <w:rFonts w:ascii="Times New Roman" w:eastAsia="標楷體" w:hint="eastAsia"/>
                <w:spacing w:val="0"/>
                <w:sz w:val="22"/>
                <w:szCs w:val="22"/>
              </w:rPr>
              <w:t>Shares</w:t>
            </w:r>
            <w:r w:rsidRPr="00217B25">
              <w:rPr>
                <w:rFonts w:ascii="Times New Roman" w:eastAsia="標楷體"/>
                <w:spacing w:val="0"/>
                <w:sz w:val="22"/>
                <w:szCs w:val="22"/>
              </w:rPr>
              <w:t xml:space="preserve"> held by a trustee (under trust with discretion reserved)"in the "Identity and relationship field."</w:t>
            </w:r>
          </w:p>
          <w:p w:rsidR="000F524C" w:rsidRPr="00217B25" w:rsidRDefault="000F524C">
            <w:pPr>
              <w:snapToGrid w:val="0"/>
              <w:spacing w:line="320" w:lineRule="exact"/>
              <w:ind w:left="319" w:hanging="319"/>
              <w:rPr>
                <w:rFonts w:ascii="標楷體" w:eastAsia="標楷體" w:hAnsi="標楷體"/>
                <w:b/>
              </w:rPr>
            </w:pPr>
            <w:r w:rsidRPr="00217B25">
              <w:rPr>
                <w:rFonts w:ascii="標楷體" w:eastAsia="標楷體" w:hAnsi="標楷體" w:hint="eastAsia"/>
              </w:rPr>
              <w:t>五、</w:t>
            </w:r>
            <w:r w:rsidRPr="00217B25">
              <w:rPr>
                <w:rFonts w:ascii="標楷體" w:eastAsia="標楷體" w:hAnsi="標楷體" w:hint="eastAsia"/>
                <w:b/>
              </w:rPr>
              <w:t>『每日得轉讓股數之計算』</w:t>
            </w:r>
            <w:r w:rsidRPr="00217B25">
              <w:rPr>
                <w:rFonts w:eastAsia="標楷體"/>
                <w:sz w:val="22"/>
                <w:szCs w:val="22"/>
              </w:rPr>
              <w:t>"</w:t>
            </w:r>
            <w:r w:rsidRPr="00217B25">
              <w:rPr>
                <w:rFonts w:eastAsia="標楷體"/>
                <w:b/>
                <w:sz w:val="22"/>
                <w:szCs w:val="22"/>
              </w:rPr>
              <w:t>Calculation of the daily share transfer allowance":</w:t>
            </w:r>
          </w:p>
          <w:p w:rsidR="000F524C" w:rsidRPr="00217B25" w:rsidRDefault="000F524C">
            <w:pPr>
              <w:pStyle w:val="a6"/>
              <w:snapToGrid w:val="0"/>
              <w:spacing w:line="320" w:lineRule="exact"/>
              <w:ind w:left="600" w:hangingChars="250" w:hanging="600"/>
              <w:jc w:val="both"/>
              <w:rPr>
                <w:rFonts w:ascii="Times New Roman" w:eastAsia="標楷體"/>
                <w:spacing w:val="0"/>
                <w:sz w:val="22"/>
                <w:szCs w:val="22"/>
              </w:rPr>
            </w:pPr>
            <w:r w:rsidRPr="00217B25">
              <w:rPr>
                <w:rFonts w:ascii="標楷體" w:eastAsia="標楷體" w:hAnsi="標楷體"/>
                <w:spacing w:val="0"/>
              </w:rPr>
              <w:t xml:space="preserve"> (</w:t>
            </w:r>
            <w:proofErr w:type="gramStart"/>
            <w:r w:rsidRPr="00217B25">
              <w:rPr>
                <w:rFonts w:ascii="標楷體" w:eastAsia="標楷體" w:hAnsi="標楷體"/>
                <w:spacing w:val="0"/>
              </w:rPr>
              <w:t>一</w:t>
            </w:r>
            <w:proofErr w:type="gramEnd"/>
            <w:r w:rsidRPr="00217B25">
              <w:rPr>
                <w:rFonts w:ascii="標楷體" w:eastAsia="標楷體" w:hAnsi="標楷體"/>
                <w:spacing w:val="0"/>
              </w:rPr>
              <w:t>)申報轉讓「上市或上櫃公司股票」者，申報人每日得轉讓之股數總額，依左列方式計算並擇</w:t>
            </w:r>
            <w:proofErr w:type="gramStart"/>
            <w:r w:rsidRPr="00217B25">
              <w:rPr>
                <w:rFonts w:ascii="標楷體" w:eastAsia="標楷體" w:hAnsi="標楷體"/>
                <w:spacing w:val="0"/>
              </w:rPr>
              <w:t>一</w:t>
            </w:r>
            <w:proofErr w:type="gramEnd"/>
            <w:r w:rsidRPr="00217B25">
              <w:rPr>
                <w:rFonts w:ascii="標楷體" w:eastAsia="標楷體" w:hAnsi="標楷體"/>
                <w:spacing w:val="0"/>
              </w:rPr>
              <w:t>申報，每日實際轉讓股數不得超過所申報數量：</w:t>
            </w:r>
          </w:p>
          <w:p w:rsidR="000F524C" w:rsidRPr="00217B25" w:rsidRDefault="000F524C">
            <w:pPr>
              <w:pStyle w:val="a6"/>
              <w:snapToGrid w:val="0"/>
              <w:spacing w:line="320" w:lineRule="exact"/>
              <w:ind w:leftChars="250" w:left="600"/>
              <w:jc w:val="both"/>
              <w:rPr>
                <w:rFonts w:ascii="Times New Roman" w:eastAsia="標楷體"/>
                <w:spacing w:val="0"/>
                <w:sz w:val="22"/>
                <w:szCs w:val="22"/>
              </w:rPr>
            </w:pPr>
            <w:r w:rsidRPr="00217B25">
              <w:rPr>
                <w:rFonts w:ascii="Times New Roman" w:eastAsia="標楷體"/>
                <w:spacing w:val="0"/>
                <w:sz w:val="22"/>
                <w:szCs w:val="22"/>
              </w:rPr>
              <w:t>If registering a transfer of TWSE Listed or GTSM Listed Stock, the Reporting Person's total daily share transfer allowance is to be calculated by one of the following methods, to be selected by the Reporting Person, and the actual number of shares to be transferred per day may not exceed the quantity registered:</w:t>
            </w:r>
          </w:p>
          <w:p w:rsidR="000F524C" w:rsidRPr="00217B25" w:rsidRDefault="000F524C">
            <w:pPr>
              <w:pStyle w:val="a6"/>
              <w:snapToGrid w:val="0"/>
              <w:spacing w:line="320" w:lineRule="exact"/>
              <w:ind w:left="319" w:hanging="319"/>
              <w:jc w:val="both"/>
              <w:rPr>
                <w:rFonts w:ascii="Times New Roman" w:eastAsia="標楷體"/>
                <w:b/>
                <w:spacing w:val="0"/>
                <w:sz w:val="22"/>
                <w:szCs w:val="22"/>
              </w:rPr>
            </w:pPr>
            <w:r w:rsidRPr="00217B25">
              <w:rPr>
                <w:rFonts w:ascii="標楷體" w:eastAsia="標楷體" w:hAnsi="標楷體"/>
                <w:spacing w:val="0"/>
              </w:rPr>
              <w:t xml:space="preserve">    </w:t>
            </w:r>
            <w:r w:rsidRPr="00203105">
              <w:rPr>
                <w:rFonts w:ascii="Times New Roman" w:eastAsia="標楷體" w:hAnsi="標楷體"/>
                <w:b/>
                <w:spacing w:val="0"/>
                <w:sz w:val="22"/>
                <w:szCs w:val="22"/>
              </w:rPr>
              <w:t>１公司已發行股份總數在三千萬股以下者，按千分之二計算；超過三千萬股之部分，按千分之一計</w:t>
            </w:r>
            <w:r w:rsidRPr="00217B25">
              <w:rPr>
                <w:rFonts w:ascii="Times New Roman" w:eastAsia="標楷體" w:hAnsi="標楷體"/>
                <w:b/>
                <w:spacing w:val="0"/>
                <w:sz w:val="22"/>
                <w:szCs w:val="22"/>
              </w:rPr>
              <w:t>算。</w:t>
            </w:r>
          </w:p>
          <w:p w:rsidR="000F524C" w:rsidRPr="00217B25" w:rsidRDefault="000F524C">
            <w:pPr>
              <w:pStyle w:val="a6"/>
              <w:snapToGrid w:val="0"/>
              <w:spacing w:line="320" w:lineRule="exact"/>
              <w:ind w:left="551" w:hangingChars="250" w:hanging="551"/>
              <w:jc w:val="both"/>
              <w:rPr>
                <w:rFonts w:ascii="Times New Roman" w:eastAsia="標楷體"/>
                <w:b/>
                <w:spacing w:val="0"/>
                <w:sz w:val="22"/>
                <w:szCs w:val="22"/>
              </w:rPr>
            </w:pPr>
            <w:r w:rsidRPr="00203105">
              <w:rPr>
                <w:rFonts w:ascii="Times New Roman" w:eastAsia="標楷體"/>
                <w:b/>
                <w:spacing w:val="0"/>
                <w:sz w:val="22"/>
                <w:szCs w:val="22"/>
              </w:rPr>
              <w:t xml:space="preserve">     If the total number of shares issued by the company is not more than 30 million, the allowance is calculated at </w:t>
            </w:r>
            <w:r w:rsidRPr="00217B25">
              <w:rPr>
                <w:rFonts w:ascii="Times New Roman" w:eastAsia="標楷體"/>
                <w:b/>
                <w:spacing w:val="0"/>
                <w:sz w:val="22"/>
                <w:szCs w:val="22"/>
              </w:rPr>
              <w:t xml:space="preserve">0.2 </w:t>
            </w:r>
            <w:r w:rsidRPr="00203105">
              <w:rPr>
                <w:rFonts w:ascii="Times New Roman" w:eastAsia="標楷體"/>
                <w:b/>
                <w:spacing w:val="0"/>
                <w:sz w:val="22"/>
                <w:szCs w:val="22"/>
              </w:rPr>
              <w:t>percent; if the total number of shares issued exceeds 30 million, the allowance is calculated</w:t>
            </w:r>
            <w:r w:rsidRPr="00217B25">
              <w:rPr>
                <w:rFonts w:ascii="Times New Roman" w:eastAsia="標楷體"/>
                <w:b/>
                <w:spacing w:val="0"/>
                <w:sz w:val="22"/>
                <w:szCs w:val="22"/>
              </w:rPr>
              <w:t xml:space="preserve"> at 0.1 percent for the portion in excess. </w:t>
            </w:r>
          </w:p>
          <w:p w:rsidR="000F524C" w:rsidRPr="00217B25" w:rsidRDefault="000F524C">
            <w:pPr>
              <w:pStyle w:val="a6"/>
              <w:snapToGrid w:val="0"/>
              <w:spacing w:line="320" w:lineRule="exact"/>
              <w:ind w:left="319" w:hanging="319"/>
              <w:jc w:val="both"/>
              <w:rPr>
                <w:rFonts w:ascii="標楷體" w:eastAsia="標楷體" w:hAnsi="標楷體"/>
                <w:b/>
                <w:spacing w:val="0"/>
              </w:rPr>
            </w:pPr>
            <w:r w:rsidRPr="00217B25">
              <w:rPr>
                <w:rFonts w:ascii="Times New Roman" w:eastAsia="標楷體"/>
                <w:b/>
                <w:spacing w:val="0"/>
                <w:sz w:val="22"/>
                <w:szCs w:val="22"/>
              </w:rPr>
              <w:t xml:space="preserve">    </w:t>
            </w:r>
            <w:r w:rsidRPr="00217B25">
              <w:rPr>
                <w:rFonts w:ascii="標楷體" w:eastAsia="標楷體" w:hAnsi="標楷體" w:hint="eastAsia"/>
                <w:b/>
                <w:spacing w:val="0"/>
              </w:rPr>
              <w:t>２申報日之前十個營業日，該股票在集中或櫃檯買賣交易市場平均每日成交量之百分之五。</w:t>
            </w:r>
          </w:p>
          <w:p w:rsidR="000F524C" w:rsidRPr="00217B25" w:rsidRDefault="000F524C" w:rsidP="002D3158">
            <w:pPr>
              <w:pStyle w:val="a6"/>
              <w:snapToGrid w:val="0"/>
              <w:spacing w:line="320" w:lineRule="exact"/>
              <w:ind w:left="480" w:hangingChars="200" w:hanging="480"/>
              <w:jc w:val="both"/>
              <w:rPr>
                <w:rFonts w:ascii="標楷體" w:eastAsia="標楷體" w:hAnsi="標楷體"/>
                <w:spacing w:val="0"/>
              </w:rPr>
            </w:pPr>
            <w:r w:rsidRPr="00217B25">
              <w:rPr>
                <w:rFonts w:ascii="標楷體" w:eastAsia="標楷體" w:hAnsi="標楷體"/>
                <w:b/>
                <w:spacing w:val="0"/>
              </w:rPr>
              <w:t xml:space="preserve">    </w:t>
            </w:r>
            <w:r w:rsidRPr="00217B25">
              <w:rPr>
                <w:rFonts w:ascii="Times New Roman" w:eastAsia="標楷體"/>
                <w:b/>
                <w:spacing w:val="0"/>
                <w:sz w:val="22"/>
                <w:szCs w:val="22"/>
              </w:rPr>
              <w:t xml:space="preserve">The allowance is calculated at 5 percent of the average daily trading volume of the stock on </w:t>
            </w:r>
            <w:r w:rsidR="003B33AA" w:rsidRPr="00217B25">
              <w:rPr>
                <w:rFonts w:ascii="Times New Roman" w:eastAsia="標楷體"/>
                <w:b/>
                <w:spacing w:val="0"/>
                <w:sz w:val="22"/>
                <w:szCs w:val="22"/>
              </w:rPr>
              <w:t xml:space="preserve">the </w:t>
            </w:r>
            <w:r w:rsidR="002D3158" w:rsidRPr="00217B25">
              <w:rPr>
                <w:rFonts w:ascii="Times New Roman" w:eastAsia="標楷體"/>
                <w:b/>
                <w:spacing w:val="0"/>
                <w:sz w:val="22"/>
                <w:szCs w:val="22"/>
              </w:rPr>
              <w:t>Taiwan Stock</w:t>
            </w:r>
            <w:r w:rsidR="00584D0D" w:rsidRPr="00217B25">
              <w:rPr>
                <w:rFonts w:ascii="Times New Roman" w:eastAsia="標楷體"/>
                <w:b/>
                <w:spacing w:val="0"/>
                <w:sz w:val="22"/>
                <w:szCs w:val="22"/>
              </w:rPr>
              <w:t xml:space="preserve"> </w:t>
            </w:r>
            <w:r w:rsidR="002867E7" w:rsidRPr="00217B25">
              <w:rPr>
                <w:rFonts w:ascii="Times New Roman" w:eastAsia="標楷體"/>
                <w:b/>
                <w:spacing w:val="0"/>
                <w:sz w:val="22"/>
                <w:szCs w:val="22"/>
              </w:rPr>
              <w:t>E</w:t>
            </w:r>
            <w:r w:rsidR="00584D0D" w:rsidRPr="00217B25">
              <w:rPr>
                <w:rFonts w:ascii="Times New Roman" w:eastAsia="標楷體"/>
                <w:b/>
                <w:spacing w:val="0"/>
                <w:sz w:val="22"/>
                <w:szCs w:val="22"/>
              </w:rPr>
              <w:t xml:space="preserve">xchange </w:t>
            </w:r>
            <w:r w:rsidR="002867E7" w:rsidRPr="00217B25">
              <w:rPr>
                <w:rFonts w:ascii="Times New Roman" w:eastAsia="標楷體"/>
                <w:b/>
                <w:spacing w:val="0"/>
                <w:sz w:val="22"/>
                <w:szCs w:val="22"/>
              </w:rPr>
              <w:t>M</w:t>
            </w:r>
            <w:r w:rsidR="00584D0D" w:rsidRPr="00217B25">
              <w:rPr>
                <w:rFonts w:ascii="Times New Roman" w:eastAsia="標楷體"/>
                <w:b/>
                <w:spacing w:val="0"/>
                <w:sz w:val="22"/>
                <w:szCs w:val="22"/>
              </w:rPr>
              <w:t>arket</w:t>
            </w:r>
            <w:r w:rsidRPr="00217B25">
              <w:rPr>
                <w:rFonts w:ascii="Times New Roman" w:eastAsia="標楷體"/>
                <w:b/>
                <w:spacing w:val="0"/>
                <w:sz w:val="22"/>
                <w:szCs w:val="22"/>
              </w:rPr>
              <w:t xml:space="preserve"> or </w:t>
            </w:r>
            <w:r w:rsidR="003B33AA" w:rsidRPr="00217B25">
              <w:rPr>
                <w:rFonts w:ascii="Times New Roman" w:eastAsia="標楷體"/>
                <w:b/>
                <w:spacing w:val="0"/>
                <w:sz w:val="22"/>
                <w:szCs w:val="22"/>
              </w:rPr>
              <w:t xml:space="preserve">the </w:t>
            </w:r>
            <w:proofErr w:type="spellStart"/>
            <w:r w:rsidR="00673EC1" w:rsidRPr="00217B25">
              <w:rPr>
                <w:rFonts w:ascii="Times New Roman" w:eastAsia="標楷體"/>
                <w:b/>
                <w:spacing w:val="0"/>
                <w:sz w:val="22"/>
                <w:szCs w:val="22"/>
              </w:rPr>
              <w:t>GreTai</w:t>
            </w:r>
            <w:proofErr w:type="spellEnd"/>
            <w:r w:rsidR="00673EC1" w:rsidRPr="00217B25">
              <w:rPr>
                <w:rFonts w:ascii="Times New Roman" w:eastAsia="標楷體"/>
                <w:b/>
                <w:spacing w:val="0"/>
                <w:sz w:val="22"/>
                <w:szCs w:val="22"/>
              </w:rPr>
              <w:t xml:space="preserve"> Securities Market</w:t>
            </w:r>
            <w:r w:rsidRPr="00217B25">
              <w:rPr>
                <w:rFonts w:ascii="Times New Roman" w:eastAsia="標楷體"/>
                <w:b/>
                <w:spacing w:val="0"/>
                <w:sz w:val="22"/>
                <w:szCs w:val="22"/>
              </w:rPr>
              <w:t xml:space="preserve"> during the 10 trading days preceding the registration date.</w:t>
            </w:r>
          </w:p>
          <w:p w:rsidR="000F524C" w:rsidRPr="00217B25" w:rsidRDefault="000F524C">
            <w:pPr>
              <w:pStyle w:val="a6"/>
              <w:snapToGrid w:val="0"/>
              <w:spacing w:line="320" w:lineRule="exact"/>
              <w:ind w:left="600" w:hangingChars="250" w:hanging="600"/>
              <w:jc w:val="both"/>
              <w:rPr>
                <w:rFonts w:ascii="標楷體" w:eastAsia="標楷體" w:hAnsi="標楷體"/>
                <w:spacing w:val="0"/>
              </w:rPr>
            </w:pPr>
            <w:r w:rsidRPr="00217B25">
              <w:rPr>
                <w:rFonts w:ascii="標楷體" w:eastAsia="標楷體" w:hAnsi="標楷體"/>
                <w:spacing w:val="0"/>
              </w:rPr>
              <w:t xml:space="preserve"> (二)申報轉讓「</w:t>
            </w:r>
            <w:proofErr w:type="gramStart"/>
            <w:r w:rsidRPr="00217B25">
              <w:rPr>
                <w:rFonts w:ascii="標楷體" w:eastAsia="標楷體" w:hAnsi="標楷體"/>
                <w:spacing w:val="0"/>
              </w:rPr>
              <w:t>興櫃公司</w:t>
            </w:r>
            <w:proofErr w:type="gramEnd"/>
            <w:r w:rsidRPr="00217B25">
              <w:rPr>
                <w:rFonts w:ascii="標楷體" w:eastAsia="標楷體" w:hAnsi="標楷體"/>
                <w:spacing w:val="0"/>
              </w:rPr>
              <w:t>股票」者，申報人每日得轉讓之股數總額為</w:t>
            </w:r>
            <w:r w:rsidRPr="00217B25">
              <w:rPr>
                <w:rFonts w:ascii="標楷體" w:eastAsia="標楷體" w:hAnsi="標楷體" w:hint="eastAsia"/>
                <w:b/>
                <w:spacing w:val="0"/>
              </w:rPr>
              <w:t>公司已發行股份總數百分之一，</w:t>
            </w:r>
            <w:r w:rsidRPr="00217B25">
              <w:rPr>
                <w:rFonts w:ascii="標楷體" w:eastAsia="標楷體" w:hAnsi="標楷體" w:hint="eastAsia"/>
                <w:spacing w:val="0"/>
              </w:rPr>
              <w:t>每日實際轉讓股數不得超過所申報數量。</w:t>
            </w:r>
            <w:r w:rsidRPr="00217B25">
              <w:rPr>
                <w:rFonts w:ascii="標楷體" w:eastAsia="標楷體" w:hAnsi="標楷體"/>
                <w:spacing w:val="0"/>
              </w:rPr>
              <w:t xml:space="preserve"> </w:t>
            </w:r>
          </w:p>
          <w:p w:rsidR="000F524C" w:rsidRPr="00217B25" w:rsidRDefault="000F524C">
            <w:pPr>
              <w:pStyle w:val="a6"/>
              <w:snapToGrid w:val="0"/>
              <w:spacing w:line="320" w:lineRule="exact"/>
              <w:ind w:left="600" w:hangingChars="250" w:hanging="600"/>
              <w:jc w:val="both"/>
              <w:rPr>
                <w:rFonts w:ascii="Times New Roman" w:eastAsia="標楷體"/>
                <w:spacing w:val="0"/>
                <w:sz w:val="22"/>
                <w:szCs w:val="22"/>
              </w:rPr>
            </w:pPr>
            <w:r w:rsidRPr="00217B25">
              <w:rPr>
                <w:rFonts w:ascii="標楷體" w:eastAsia="標楷體" w:hAnsi="標楷體"/>
                <w:spacing w:val="0"/>
              </w:rPr>
              <w:t xml:space="preserve">     </w:t>
            </w:r>
            <w:r w:rsidRPr="00217B25">
              <w:rPr>
                <w:rFonts w:ascii="Times New Roman" w:eastAsia="標楷體"/>
                <w:spacing w:val="0"/>
                <w:sz w:val="22"/>
                <w:szCs w:val="22"/>
              </w:rPr>
              <w:t xml:space="preserve">If registering a transfer of "emerging company stock," the Reporting Person's total daily share transfer allowance is </w:t>
            </w:r>
            <w:r w:rsidRPr="00217B25">
              <w:rPr>
                <w:rFonts w:ascii="Times New Roman" w:eastAsia="標楷體"/>
                <w:b/>
                <w:spacing w:val="0"/>
                <w:sz w:val="22"/>
                <w:szCs w:val="22"/>
              </w:rPr>
              <w:t>1 percent</w:t>
            </w:r>
            <w:r w:rsidRPr="00217B25">
              <w:rPr>
                <w:rFonts w:ascii="Times New Roman" w:eastAsia="標楷體"/>
                <w:spacing w:val="0"/>
                <w:sz w:val="22"/>
                <w:szCs w:val="22"/>
              </w:rPr>
              <w:t xml:space="preserve"> of the total number of the company's issued shares, and the actual number of shares to be transferred per day may not exceed the quantity registered.</w:t>
            </w:r>
          </w:p>
          <w:p w:rsidR="000F524C" w:rsidRPr="00217B25" w:rsidRDefault="000F524C">
            <w:pPr>
              <w:snapToGrid w:val="0"/>
              <w:spacing w:line="320" w:lineRule="exact"/>
              <w:ind w:left="319" w:hanging="319"/>
              <w:rPr>
                <w:rFonts w:ascii="標楷體" w:eastAsia="標楷體" w:hAnsi="標楷體"/>
                <w:b/>
              </w:rPr>
            </w:pPr>
            <w:r w:rsidRPr="00217B25">
              <w:rPr>
                <w:rFonts w:ascii="標楷體" w:eastAsia="標楷體" w:hAnsi="標楷體" w:hint="eastAsia"/>
              </w:rPr>
              <w:t>六、</w:t>
            </w:r>
            <w:r w:rsidRPr="00217B25">
              <w:rPr>
                <w:rFonts w:ascii="標楷體" w:eastAsia="標楷體" w:hAnsi="標楷體" w:hint="eastAsia"/>
                <w:b/>
              </w:rPr>
              <w:t>『預定轉讓持股情形』</w:t>
            </w:r>
            <w:r w:rsidRPr="00217B25">
              <w:rPr>
                <w:rFonts w:eastAsia="標楷體"/>
                <w:b/>
                <w:bCs/>
                <w:sz w:val="22"/>
                <w:szCs w:val="22"/>
              </w:rPr>
              <w:t>"Information about the expected share transfer":</w:t>
            </w:r>
          </w:p>
          <w:p w:rsidR="000F524C" w:rsidRPr="00217B25" w:rsidRDefault="000F524C">
            <w:pPr>
              <w:pStyle w:val="a6"/>
              <w:snapToGrid w:val="0"/>
              <w:spacing w:line="320" w:lineRule="exact"/>
              <w:ind w:left="319" w:hanging="319"/>
              <w:jc w:val="both"/>
              <w:rPr>
                <w:rFonts w:ascii="標楷體" w:eastAsia="標楷體" w:hAnsi="標楷體"/>
                <w:spacing w:val="0"/>
              </w:rPr>
            </w:pPr>
            <w:r w:rsidRPr="00217B25">
              <w:rPr>
                <w:rFonts w:ascii="標楷體" w:eastAsia="標楷體" w:hAnsi="標楷體"/>
                <w:spacing w:val="0"/>
              </w:rPr>
              <w:t xml:space="preserve"> (一)本次申報欲轉讓股票之總數量，請於『預定轉讓總股數』欄</w:t>
            </w:r>
            <w:proofErr w:type="gramStart"/>
            <w:r w:rsidRPr="00217B25">
              <w:rPr>
                <w:rFonts w:ascii="標楷體" w:eastAsia="標楷體" w:hAnsi="標楷體"/>
                <w:spacing w:val="0"/>
              </w:rPr>
              <w:t>內填明</w:t>
            </w:r>
            <w:proofErr w:type="gramEnd"/>
            <w:r w:rsidRPr="00217B25">
              <w:rPr>
                <w:rFonts w:ascii="標楷體" w:eastAsia="標楷體" w:hAnsi="標楷體"/>
                <w:spacing w:val="0"/>
              </w:rPr>
              <w:t>。</w:t>
            </w:r>
          </w:p>
          <w:p w:rsidR="000F524C" w:rsidRPr="00217B25" w:rsidRDefault="000F524C">
            <w:pPr>
              <w:pStyle w:val="a6"/>
              <w:snapToGrid w:val="0"/>
              <w:spacing w:line="320" w:lineRule="exact"/>
              <w:ind w:left="600" w:hangingChars="250" w:hanging="600"/>
              <w:jc w:val="both"/>
              <w:rPr>
                <w:rFonts w:ascii="標楷體" w:eastAsia="標楷體" w:hAnsi="標楷體"/>
                <w:spacing w:val="0"/>
              </w:rPr>
            </w:pPr>
            <w:r w:rsidRPr="00217B25">
              <w:rPr>
                <w:rFonts w:ascii="標楷體" w:eastAsia="標楷體" w:hAnsi="標楷體"/>
                <w:spacing w:val="0"/>
              </w:rPr>
              <w:t xml:space="preserve">     </w:t>
            </w:r>
            <w:r w:rsidRPr="00217B25">
              <w:rPr>
                <w:rFonts w:ascii="Times New Roman" w:eastAsia="新細明體"/>
                <w:spacing w:val="0"/>
                <w:sz w:val="22"/>
                <w:szCs w:val="22"/>
              </w:rPr>
              <w:t>In the "Total no. of shares expected to be transferred" field, please clearly fill in the total number of shares intended to be transferred under the present registration report.</w:t>
            </w:r>
          </w:p>
          <w:p w:rsidR="000F524C" w:rsidRPr="00217B25" w:rsidRDefault="000F524C">
            <w:pPr>
              <w:pStyle w:val="a6"/>
              <w:snapToGrid w:val="0"/>
              <w:spacing w:line="320" w:lineRule="exact"/>
              <w:ind w:left="319" w:hanging="319"/>
              <w:jc w:val="both"/>
              <w:rPr>
                <w:rFonts w:ascii="標楷體" w:eastAsia="標楷體" w:hAnsi="標楷體"/>
                <w:spacing w:val="0"/>
              </w:rPr>
            </w:pPr>
            <w:r w:rsidRPr="00217B25">
              <w:rPr>
                <w:rFonts w:ascii="標楷體" w:eastAsia="標楷體" w:hAnsi="標楷體"/>
                <w:spacing w:val="0"/>
              </w:rPr>
              <w:t xml:space="preserve"> (二)每次申報轉讓之有效期間為一個月，</w:t>
            </w:r>
            <w:r w:rsidRPr="00217B25">
              <w:rPr>
                <w:rFonts w:ascii="標楷體" w:eastAsia="標楷體" w:hAnsi="標楷體" w:hint="eastAsia"/>
                <w:b/>
                <w:spacing w:val="0"/>
              </w:rPr>
              <w:t>自公司輸入電腦系統之日起算</w:t>
            </w:r>
            <w:r w:rsidRPr="00217B25">
              <w:rPr>
                <w:rFonts w:ascii="標楷體" w:eastAsia="標楷體" w:hAnsi="標楷體" w:hint="eastAsia"/>
                <w:spacing w:val="0"/>
              </w:rPr>
              <w:t>，三日後一個月內，即公司輸入</w:t>
            </w:r>
          </w:p>
          <w:p w:rsidR="000F524C" w:rsidRPr="00217B25" w:rsidRDefault="000F524C">
            <w:pPr>
              <w:pStyle w:val="a6"/>
              <w:snapToGrid w:val="0"/>
              <w:spacing w:line="320" w:lineRule="exact"/>
              <w:ind w:left="319" w:hanging="319"/>
              <w:jc w:val="both"/>
              <w:rPr>
                <w:rFonts w:ascii="標楷體" w:eastAsia="標楷體" w:hAnsi="標楷體"/>
                <w:spacing w:val="0"/>
              </w:rPr>
            </w:pPr>
            <w:r w:rsidRPr="00217B25">
              <w:rPr>
                <w:rFonts w:ascii="標楷體" w:eastAsia="標楷體" w:hAnsi="標楷體"/>
                <w:spacing w:val="0"/>
              </w:rPr>
              <w:t xml:space="preserve">     日起第四日始得轉讓股票。</w:t>
            </w:r>
          </w:p>
          <w:p w:rsidR="000F524C" w:rsidRPr="00217B25" w:rsidRDefault="000F524C">
            <w:pPr>
              <w:pStyle w:val="a6"/>
              <w:snapToGrid w:val="0"/>
              <w:spacing w:line="320" w:lineRule="exact"/>
              <w:ind w:left="600" w:hangingChars="250" w:hanging="600"/>
              <w:jc w:val="both"/>
              <w:rPr>
                <w:rFonts w:ascii="標楷體" w:eastAsia="標楷體" w:hAnsi="標楷體"/>
                <w:spacing w:val="0"/>
              </w:rPr>
            </w:pPr>
            <w:r w:rsidRPr="00217B25">
              <w:rPr>
                <w:rFonts w:ascii="標楷體" w:eastAsia="標楷體" w:hAnsi="標楷體"/>
                <w:spacing w:val="0"/>
              </w:rPr>
              <w:t xml:space="preserve">     </w:t>
            </w:r>
            <w:r w:rsidRPr="00217B25">
              <w:rPr>
                <w:rFonts w:ascii="Times New Roman" w:eastAsia="新細明體"/>
                <w:spacing w:val="0"/>
                <w:sz w:val="22"/>
                <w:szCs w:val="22"/>
              </w:rPr>
              <w:t xml:space="preserve">The effective period for any registration of a transfer is 1 month. The transfer must be made within 1 month starting after 3 days </w:t>
            </w:r>
            <w:r w:rsidRPr="00217B25">
              <w:rPr>
                <w:rFonts w:ascii="Times New Roman" w:eastAsia="新細明體"/>
                <w:b/>
                <w:spacing w:val="0"/>
                <w:sz w:val="22"/>
                <w:szCs w:val="22"/>
              </w:rPr>
              <w:t>from the company's system input date</w:t>
            </w:r>
            <w:r w:rsidRPr="00217B25">
              <w:rPr>
                <w:rFonts w:ascii="Times New Roman" w:eastAsia="新細明體"/>
                <w:spacing w:val="0"/>
                <w:sz w:val="22"/>
                <w:szCs w:val="22"/>
              </w:rPr>
              <w:t>, i.e. the transfer may not commence until the 4th day from the company's system input date</w:t>
            </w:r>
            <w:r w:rsidRPr="00217B25">
              <w:rPr>
                <w:rFonts w:ascii="Times New Roman" w:eastAsia="標楷體"/>
                <w:sz w:val="22"/>
                <w:szCs w:val="22"/>
              </w:rPr>
              <w:t>.</w:t>
            </w:r>
          </w:p>
          <w:p w:rsidR="000F524C" w:rsidRPr="00217B25" w:rsidRDefault="000F524C">
            <w:pPr>
              <w:pStyle w:val="a6"/>
              <w:snapToGrid w:val="0"/>
              <w:spacing w:line="320" w:lineRule="exact"/>
              <w:ind w:left="319" w:hanging="319"/>
              <w:jc w:val="both"/>
              <w:textDirection w:val="lrTbV"/>
              <w:rPr>
                <w:rFonts w:ascii="標楷體" w:eastAsia="標楷體" w:hAnsi="標楷體"/>
                <w:spacing w:val="0"/>
              </w:rPr>
            </w:pPr>
            <w:r w:rsidRPr="00217B25">
              <w:rPr>
                <w:rFonts w:ascii="標楷體" w:eastAsia="標楷體" w:hAnsi="標楷體"/>
                <w:spacing w:val="0"/>
              </w:rPr>
              <w:t xml:space="preserve"> (三)『預定採用交易方式及股數』</w:t>
            </w:r>
            <w:proofErr w:type="gramStart"/>
            <w:r w:rsidRPr="00217B25">
              <w:rPr>
                <w:rFonts w:ascii="標楷體" w:eastAsia="標楷體" w:hAnsi="標楷體"/>
                <w:spacing w:val="0"/>
              </w:rPr>
              <w:t>請填明在</w:t>
            </w:r>
            <w:proofErr w:type="gramEnd"/>
            <w:r w:rsidRPr="00217B25">
              <w:rPr>
                <w:rFonts w:ascii="標楷體" w:eastAsia="標楷體" w:hAnsi="標楷體"/>
                <w:spacing w:val="0"/>
              </w:rPr>
              <w:t>集中交易市場或櫃檯買賣交易市場所採用之轉讓方式及其股</w:t>
            </w:r>
          </w:p>
          <w:p w:rsidR="000F524C" w:rsidRPr="00217B25" w:rsidRDefault="000F524C">
            <w:pPr>
              <w:spacing w:line="260" w:lineRule="exact"/>
              <w:ind w:left="600" w:hangingChars="250" w:hanging="600"/>
              <w:rPr>
                <w:rFonts w:ascii="標楷體" w:eastAsia="標楷體" w:hAnsi="標楷體"/>
                <w:szCs w:val="20"/>
                <w:shd w:val="pct15" w:color="auto" w:fill="FFFFFF"/>
              </w:rPr>
            </w:pPr>
            <w:r w:rsidRPr="00217B25">
              <w:rPr>
                <w:rFonts w:ascii="標楷體" w:eastAsia="標楷體" w:hAnsi="標楷體"/>
                <w:szCs w:val="20"/>
              </w:rPr>
              <w:t xml:space="preserve">     數，如一般交易、</w:t>
            </w:r>
            <w:r w:rsidRPr="00217B25">
              <w:rPr>
                <w:rFonts w:ascii="標楷體" w:eastAsia="標楷體" w:hAnsi="標楷體" w:hint="eastAsia"/>
                <w:szCs w:val="20"/>
                <w:shd w:val="pct15" w:color="auto" w:fill="FFFFFF"/>
              </w:rPr>
              <w:t>鉅額交易（逐筆或配對）</w:t>
            </w:r>
            <w:r w:rsidRPr="00217B25">
              <w:rPr>
                <w:rFonts w:ascii="標楷體" w:eastAsia="標楷體" w:hAnsi="標楷體" w:hint="eastAsia"/>
                <w:szCs w:val="20"/>
              </w:rPr>
              <w:t>、盤後交易，</w:t>
            </w:r>
            <w:proofErr w:type="gramStart"/>
            <w:r w:rsidRPr="00217B25">
              <w:rPr>
                <w:rFonts w:ascii="標楷體" w:eastAsia="標楷體" w:hAnsi="標楷體" w:hint="eastAsia"/>
                <w:szCs w:val="20"/>
              </w:rPr>
              <w:t>或循標購</w:t>
            </w:r>
            <w:proofErr w:type="gramEnd"/>
            <w:r w:rsidRPr="00217B25">
              <w:rPr>
                <w:rFonts w:ascii="標楷體" w:eastAsia="標楷體" w:hAnsi="標楷體" w:hint="eastAsia"/>
                <w:szCs w:val="20"/>
              </w:rPr>
              <w:t>辦法以及拍賣辦法辦理之交易及其股數，</w:t>
            </w:r>
            <w:r w:rsidRPr="00217B25">
              <w:rPr>
                <w:rFonts w:ascii="標楷體" w:eastAsia="標楷體" w:hAnsi="標楷體" w:hint="eastAsia"/>
                <w:szCs w:val="20"/>
                <w:shd w:val="pct15" w:color="auto" w:fill="FFFFFF"/>
              </w:rPr>
              <w:t>如</w:t>
            </w:r>
            <w:proofErr w:type="gramStart"/>
            <w:r w:rsidRPr="00217B25">
              <w:rPr>
                <w:rFonts w:ascii="標楷體" w:eastAsia="標楷體" w:hAnsi="標楷體" w:hint="eastAsia"/>
                <w:szCs w:val="20"/>
                <w:shd w:val="pct15" w:color="auto" w:fill="FFFFFF"/>
              </w:rPr>
              <w:t>採</w:t>
            </w:r>
            <w:proofErr w:type="gramEnd"/>
            <w:r w:rsidRPr="00217B25">
              <w:rPr>
                <w:rFonts w:ascii="標楷體" w:eastAsia="標楷體" w:hAnsi="標楷體" w:hint="eastAsia"/>
                <w:szCs w:val="20"/>
                <w:shd w:val="pct15" w:color="auto" w:fill="FFFFFF"/>
              </w:rPr>
              <w:t>鉅額配對交易，受讓人應符合證券交易法第二十二條之二第一項第三款所定特定人條件，申報時應檢附相關文件辦理申報。</w:t>
            </w:r>
          </w:p>
          <w:p w:rsidR="000F524C" w:rsidRPr="00217B25" w:rsidRDefault="000F524C" w:rsidP="003B33AA">
            <w:pPr>
              <w:tabs>
                <w:tab w:val="left" w:pos="455"/>
              </w:tabs>
              <w:spacing w:line="260" w:lineRule="exact"/>
              <w:ind w:left="600" w:hangingChars="250" w:hanging="600"/>
              <w:rPr>
                <w:rFonts w:ascii="標楷體" w:eastAsia="標楷體" w:hAnsi="標楷體"/>
                <w:szCs w:val="20"/>
              </w:rPr>
            </w:pPr>
            <w:r w:rsidRPr="00217B25">
              <w:rPr>
                <w:rFonts w:ascii="標楷體" w:eastAsia="標楷體" w:hAnsi="標楷體"/>
                <w:szCs w:val="20"/>
              </w:rPr>
              <w:t xml:space="preserve">     </w:t>
            </w:r>
            <w:r w:rsidRPr="00217B25">
              <w:rPr>
                <w:sz w:val="22"/>
                <w:szCs w:val="22"/>
              </w:rPr>
              <w:t xml:space="preserve">For the "Expected transaction method and no. of shares," please clearly fill in the transfer method and number of shares to be transferred on </w:t>
            </w:r>
            <w:r w:rsidR="003B33AA" w:rsidRPr="00217B25">
              <w:rPr>
                <w:sz w:val="22"/>
                <w:szCs w:val="22"/>
              </w:rPr>
              <w:t xml:space="preserve">the </w:t>
            </w:r>
            <w:r w:rsidR="00DB3BA4" w:rsidRPr="00217B25">
              <w:rPr>
                <w:sz w:val="22"/>
                <w:szCs w:val="22"/>
              </w:rPr>
              <w:t xml:space="preserve">Taiwan Stock </w:t>
            </w:r>
            <w:r w:rsidR="000236A3" w:rsidRPr="00217B25">
              <w:rPr>
                <w:sz w:val="22"/>
                <w:szCs w:val="22"/>
              </w:rPr>
              <w:t>E</w:t>
            </w:r>
            <w:r w:rsidR="00DB3BA4" w:rsidRPr="00217B25">
              <w:rPr>
                <w:sz w:val="22"/>
                <w:szCs w:val="22"/>
              </w:rPr>
              <w:t xml:space="preserve">xchange </w:t>
            </w:r>
            <w:r w:rsidR="000236A3" w:rsidRPr="00217B25">
              <w:rPr>
                <w:sz w:val="22"/>
                <w:szCs w:val="22"/>
              </w:rPr>
              <w:t>M</w:t>
            </w:r>
            <w:r w:rsidR="00DB3BA4" w:rsidRPr="00217B25">
              <w:rPr>
                <w:sz w:val="22"/>
                <w:szCs w:val="22"/>
              </w:rPr>
              <w:t xml:space="preserve">arket or </w:t>
            </w:r>
            <w:r w:rsidR="003B33AA" w:rsidRPr="00217B25">
              <w:rPr>
                <w:sz w:val="22"/>
                <w:szCs w:val="22"/>
              </w:rPr>
              <w:t xml:space="preserve">the </w:t>
            </w:r>
            <w:proofErr w:type="spellStart"/>
            <w:r w:rsidR="00DB3BA4" w:rsidRPr="00217B25">
              <w:rPr>
                <w:sz w:val="22"/>
                <w:szCs w:val="22"/>
              </w:rPr>
              <w:t>GreTai</w:t>
            </w:r>
            <w:proofErr w:type="spellEnd"/>
            <w:r w:rsidR="00DB3BA4" w:rsidRPr="00217B25">
              <w:rPr>
                <w:sz w:val="22"/>
                <w:szCs w:val="22"/>
              </w:rPr>
              <w:t xml:space="preserve"> Securities Market</w:t>
            </w:r>
            <w:r w:rsidRPr="00217B25">
              <w:rPr>
                <w:sz w:val="22"/>
                <w:szCs w:val="22"/>
              </w:rPr>
              <w:t>, e.g. general trading</w:t>
            </w:r>
            <w:r w:rsidRPr="00217B25">
              <w:rPr>
                <w:rFonts w:hint="eastAsia"/>
                <w:sz w:val="22"/>
                <w:szCs w:val="22"/>
              </w:rPr>
              <w:t>、</w:t>
            </w:r>
            <w:r w:rsidRPr="00217B25">
              <w:rPr>
                <w:sz w:val="22"/>
                <w:szCs w:val="22"/>
              </w:rPr>
              <w:t xml:space="preserve">block trading (non-paired trade or paired trade), after-hours trading, or transaction following auction or reverse auction rules, and the number of shares to be transacted. </w:t>
            </w:r>
            <w:r w:rsidRPr="00217B25">
              <w:rPr>
                <w:sz w:val="22"/>
                <w:szCs w:val="22"/>
                <w:shd w:val="pct15" w:color="auto" w:fill="FFFFFF"/>
              </w:rPr>
              <w:t>In block trading using paired trades, the transferee must meet the conditions set for specified persons in Article 22-2, paragraph 1, subparagraph 3 of the Securities and Exchange Act, and should attach relevant certifying document with the registration form.</w:t>
            </w:r>
          </w:p>
          <w:p w:rsidR="000F524C" w:rsidRPr="00217B25" w:rsidRDefault="000F524C">
            <w:pPr>
              <w:snapToGrid w:val="0"/>
              <w:spacing w:line="320" w:lineRule="exact"/>
              <w:ind w:left="480" w:hanging="480"/>
              <w:rPr>
                <w:rFonts w:ascii="標楷體" w:eastAsia="標楷體" w:hAnsi="標楷體"/>
              </w:rPr>
            </w:pPr>
            <w:r w:rsidRPr="00217B25">
              <w:rPr>
                <w:rFonts w:ascii="標楷體" w:eastAsia="標楷體" w:hAnsi="標楷體" w:hint="eastAsia"/>
              </w:rPr>
              <w:t>七、如所屬公司於執行庫藏股</w:t>
            </w:r>
            <w:proofErr w:type="gramStart"/>
            <w:r w:rsidRPr="00217B25">
              <w:rPr>
                <w:rFonts w:ascii="標楷體" w:eastAsia="標楷體" w:hAnsi="標楷體" w:hint="eastAsia"/>
              </w:rPr>
              <w:t>期間，</w:t>
            </w:r>
            <w:proofErr w:type="gramEnd"/>
            <w:r w:rsidRPr="00217B25">
              <w:rPr>
                <w:rFonts w:ascii="標楷體" w:eastAsia="標楷體" w:hAnsi="標楷體" w:hint="eastAsia"/>
              </w:rPr>
              <w:t>董事、監察人、經理人之本人及其配偶、未成年子女或利用他人名義所持有之股份，於該公司買回期間內不得賣出。</w:t>
            </w:r>
          </w:p>
          <w:p w:rsidR="000F524C" w:rsidRPr="00217B25" w:rsidRDefault="000F524C">
            <w:pPr>
              <w:snapToGrid w:val="0"/>
              <w:spacing w:line="320" w:lineRule="exact"/>
              <w:ind w:leftChars="200" w:left="480"/>
              <w:rPr>
                <w:rFonts w:eastAsia="標楷體"/>
                <w:sz w:val="22"/>
                <w:szCs w:val="22"/>
              </w:rPr>
            </w:pPr>
            <w:r w:rsidRPr="00217B25">
              <w:rPr>
                <w:rFonts w:eastAsia="標楷體"/>
                <w:sz w:val="22"/>
                <w:szCs w:val="22"/>
              </w:rPr>
              <w:t>Shares held by a company director, supervisor, managerial officer, or a spouse, minor child, or nominee shareholder thereof, may not be sold during a period in which the company is buying back its own shares.</w:t>
            </w:r>
          </w:p>
          <w:p w:rsidR="000F524C" w:rsidRPr="00217B25" w:rsidRDefault="000F524C">
            <w:pPr>
              <w:snapToGrid w:val="0"/>
              <w:spacing w:line="320" w:lineRule="exact"/>
              <w:ind w:left="494" w:hanging="494"/>
              <w:rPr>
                <w:rFonts w:ascii="標楷體" w:eastAsia="標楷體" w:hAnsi="標楷體"/>
              </w:rPr>
            </w:pPr>
            <w:r w:rsidRPr="00217B25">
              <w:rPr>
                <w:rFonts w:ascii="標楷體" w:eastAsia="標楷體" w:hAnsi="標楷體" w:hint="eastAsia"/>
              </w:rPr>
              <w:t>八、本申報書需申報人簽名或蓋章；另應申報事項</w:t>
            </w:r>
            <w:proofErr w:type="gramStart"/>
            <w:r w:rsidRPr="00217B25">
              <w:rPr>
                <w:rFonts w:ascii="標楷體" w:eastAsia="標楷體" w:hAnsi="標楷體" w:hint="eastAsia"/>
              </w:rPr>
              <w:t>未填明或</w:t>
            </w:r>
            <w:proofErr w:type="gramEnd"/>
            <w:r w:rsidRPr="00217B25">
              <w:rPr>
                <w:rFonts w:ascii="標楷體" w:eastAsia="標楷體" w:hAnsi="標楷體" w:hint="eastAsia"/>
              </w:rPr>
              <w:t>申報錯誤，</w:t>
            </w:r>
            <w:r w:rsidRPr="00217B25">
              <w:rPr>
                <w:rFonts w:ascii="標楷體" w:eastAsia="標楷體" w:hAnsi="標楷體" w:hint="eastAsia"/>
                <w:b/>
                <w:u w:val="single"/>
              </w:rPr>
              <w:t>視為未申報</w:t>
            </w:r>
            <w:r w:rsidRPr="00217B25">
              <w:rPr>
                <w:rFonts w:ascii="標楷體" w:eastAsia="標楷體" w:hAnsi="標楷體" w:hint="eastAsia"/>
              </w:rPr>
              <w:t>。申報人聯絡地址聯絡電話</w:t>
            </w:r>
            <w:proofErr w:type="gramStart"/>
            <w:r w:rsidRPr="00217B25">
              <w:rPr>
                <w:rFonts w:ascii="標楷體" w:eastAsia="標楷體" w:hAnsi="標楷體" w:hint="eastAsia"/>
              </w:rPr>
              <w:t>務請填明</w:t>
            </w:r>
            <w:proofErr w:type="gramEnd"/>
            <w:r w:rsidRPr="00217B25">
              <w:rPr>
                <w:rFonts w:ascii="標楷體" w:eastAsia="標楷體" w:hAnsi="標楷體" w:hint="eastAsia"/>
              </w:rPr>
              <w:t>，以便聯繫。</w:t>
            </w:r>
          </w:p>
          <w:p w:rsidR="000F524C" w:rsidRPr="00217B25" w:rsidRDefault="000F524C">
            <w:pPr>
              <w:snapToGrid w:val="0"/>
              <w:spacing w:line="320" w:lineRule="exact"/>
              <w:ind w:left="494" w:hanging="494"/>
              <w:rPr>
                <w:rFonts w:ascii="標楷體" w:eastAsia="標楷體" w:hAnsi="標楷體"/>
              </w:rPr>
            </w:pPr>
            <w:r w:rsidRPr="00217B25">
              <w:rPr>
                <w:rFonts w:ascii="標楷體" w:eastAsia="標楷體" w:hAnsi="標楷體"/>
              </w:rPr>
              <w:t xml:space="preserve">    </w:t>
            </w:r>
            <w:r w:rsidRPr="00217B25">
              <w:rPr>
                <w:rFonts w:eastAsia="標楷體"/>
                <w:sz w:val="22"/>
                <w:szCs w:val="22"/>
              </w:rPr>
              <w:t xml:space="preserve">This Registration form must be signed or sealed by the Reporting Person. Any omission, illegibility, or error in the required information </w:t>
            </w:r>
            <w:r w:rsidRPr="00217B25">
              <w:rPr>
                <w:rFonts w:eastAsia="標楷體"/>
                <w:b/>
                <w:bCs/>
                <w:sz w:val="22"/>
                <w:szCs w:val="22"/>
                <w:u w:val="single"/>
              </w:rPr>
              <w:t>will be deemed a failure to register</w:t>
            </w:r>
            <w:r w:rsidRPr="00217B25">
              <w:rPr>
                <w:rFonts w:eastAsia="標楷體"/>
                <w:sz w:val="22"/>
                <w:szCs w:val="22"/>
              </w:rPr>
              <w:t>. The Reporting Person must provide a contact address and contact telephone number at which the person can be contacted.</w:t>
            </w:r>
          </w:p>
          <w:p w:rsidR="000F524C" w:rsidRPr="00217B25" w:rsidRDefault="000F524C">
            <w:pPr>
              <w:snapToGrid w:val="0"/>
              <w:spacing w:line="320" w:lineRule="exact"/>
              <w:ind w:left="319" w:hanging="319"/>
              <w:rPr>
                <w:rFonts w:ascii="標楷體" w:eastAsia="標楷體" w:hAnsi="標楷體"/>
              </w:rPr>
            </w:pPr>
            <w:r w:rsidRPr="00217B25">
              <w:rPr>
                <w:rFonts w:ascii="標楷體" w:eastAsia="標楷體" w:hAnsi="標楷體" w:hint="eastAsia"/>
              </w:rPr>
              <w:t>九、相關申報表格，請於</w:t>
            </w:r>
            <w:proofErr w:type="gramStart"/>
            <w:r w:rsidRPr="00217B25">
              <w:rPr>
                <w:rFonts w:ascii="標楷體" w:eastAsia="標楷體" w:hAnsi="標楷體" w:hint="eastAsia"/>
              </w:rPr>
              <w:t>證期局網站（</w:t>
            </w:r>
            <w:proofErr w:type="gramEnd"/>
            <w:r w:rsidRPr="00217B25">
              <w:rPr>
                <w:rFonts w:ascii="標楷體" w:eastAsia="標楷體" w:hAnsi="標楷體"/>
              </w:rPr>
              <w:t>http://www.sfb.gov.tw</w:t>
            </w:r>
            <w:proofErr w:type="gramStart"/>
            <w:r w:rsidRPr="00217B25">
              <w:rPr>
                <w:rFonts w:ascii="標楷體" w:eastAsia="標楷體" w:hAnsi="標楷體" w:hint="eastAsia"/>
              </w:rPr>
              <w:t>）</w:t>
            </w:r>
            <w:proofErr w:type="gramEnd"/>
            <w:r w:rsidRPr="00217B25">
              <w:rPr>
                <w:rFonts w:ascii="標楷體" w:eastAsia="標楷體" w:hAnsi="標楷體" w:hint="eastAsia"/>
              </w:rPr>
              <w:t>上擷取。</w:t>
            </w:r>
          </w:p>
          <w:p w:rsidR="000F524C" w:rsidRPr="00217B25" w:rsidRDefault="000F524C">
            <w:pPr>
              <w:snapToGrid w:val="0"/>
              <w:spacing w:line="320" w:lineRule="exact"/>
              <w:ind w:left="308" w:hanging="308"/>
              <w:rPr>
                <w:rFonts w:eastAsia="標楷體"/>
                <w:sz w:val="22"/>
                <w:szCs w:val="22"/>
              </w:rPr>
            </w:pPr>
            <w:r w:rsidRPr="00217B25">
              <w:rPr>
                <w:rFonts w:ascii="標楷體" w:eastAsia="標楷體" w:hAnsi="標楷體"/>
              </w:rPr>
              <w:t xml:space="preserve">     </w:t>
            </w:r>
            <w:r w:rsidRPr="00217B25">
              <w:rPr>
                <w:rFonts w:eastAsia="標楷體"/>
                <w:sz w:val="22"/>
                <w:szCs w:val="22"/>
              </w:rPr>
              <w:t>Related registration forms can be downloaded from the Securities and Futures Bureau website (</w:t>
            </w:r>
            <w:hyperlink r:id="rId8" w:history="1">
              <w:r w:rsidRPr="00203105">
                <w:rPr>
                  <w:rStyle w:val="a3"/>
                  <w:rFonts w:eastAsia="標楷體"/>
                  <w:color w:val="auto"/>
                  <w:sz w:val="22"/>
                  <w:szCs w:val="22"/>
                </w:rPr>
                <w:t>http://www.sfb.gov.tw</w:t>
              </w:r>
            </w:hyperlink>
            <w:r w:rsidRPr="00217B25">
              <w:rPr>
                <w:rFonts w:eastAsia="標楷體" w:hint="eastAsia"/>
                <w:sz w:val="22"/>
                <w:szCs w:val="22"/>
              </w:rPr>
              <w:t>).</w:t>
            </w:r>
          </w:p>
          <w:p w:rsidR="000F524C" w:rsidRPr="00217B25" w:rsidRDefault="000F524C">
            <w:pPr>
              <w:ind w:left="492" w:hangingChars="205" w:hanging="492"/>
              <w:rPr>
                <w:rFonts w:ascii="標楷體" w:eastAsia="標楷體" w:hAnsi="標楷體"/>
                <w:b/>
              </w:rPr>
            </w:pPr>
            <w:r w:rsidRPr="00217B25">
              <w:rPr>
                <w:rFonts w:ascii="標楷體" w:eastAsia="標楷體" w:hAnsi="標楷體" w:hint="eastAsia"/>
              </w:rPr>
              <w:lastRenderedPageBreak/>
              <w:t>十、</w:t>
            </w:r>
            <w:r w:rsidRPr="00217B25">
              <w:rPr>
                <w:rFonts w:ascii="標楷體" w:eastAsia="標楷體" w:hAnsi="標楷體" w:hint="eastAsia"/>
                <w:b/>
              </w:rPr>
              <w:t>申報人每日十八時</w:t>
            </w:r>
            <w:r w:rsidRPr="00217B25">
              <w:rPr>
                <w:rFonts w:ascii="標楷體" w:eastAsia="標楷體" w:hint="eastAsia"/>
                <w:b/>
              </w:rPr>
              <w:t>(臺灣當地時間)</w:t>
            </w:r>
            <w:r w:rsidRPr="00217B25">
              <w:rPr>
                <w:rFonts w:ascii="標楷體" w:eastAsia="標楷體" w:hAnsi="標楷體" w:hint="eastAsia"/>
                <w:b/>
              </w:rPr>
              <w:t>後，可於「公開資訊觀測站」中查詢當日申報資料（輸入電腦系統日期即申報日期）。</w:t>
            </w:r>
          </w:p>
          <w:p w:rsidR="000F524C" w:rsidRPr="00217B25" w:rsidRDefault="000F524C">
            <w:pPr>
              <w:snapToGrid w:val="0"/>
              <w:spacing w:line="320" w:lineRule="exact"/>
              <w:ind w:left="480" w:hanging="480"/>
              <w:rPr>
                <w:rFonts w:ascii="標楷體" w:eastAsia="標楷體" w:hAnsi="標楷體"/>
              </w:rPr>
            </w:pPr>
            <w:r w:rsidRPr="00217B25">
              <w:rPr>
                <w:rFonts w:ascii="標楷體" w:eastAsia="標楷體" w:hAnsi="標楷體"/>
                <w:b/>
              </w:rPr>
              <w:t xml:space="preserve">    </w:t>
            </w:r>
            <w:r w:rsidRPr="00217B25">
              <w:rPr>
                <w:rFonts w:eastAsia="標楷體"/>
                <w:b/>
                <w:bCs/>
                <w:sz w:val="22"/>
                <w:szCs w:val="22"/>
              </w:rPr>
              <w:t>After 6 p.m. (Taiwan local time) each day, the Reporting person can query on the Market Observation Post System the information reported on the current day (the System Input Date, i.e. the Registration Date).</w:t>
            </w:r>
          </w:p>
        </w:tc>
      </w:tr>
    </w:tbl>
    <w:p w:rsidR="000F524C" w:rsidRPr="00217B25" w:rsidRDefault="000F524C">
      <w:pPr>
        <w:jc w:val="right"/>
        <w:rPr>
          <w:rFonts w:ascii="標楷體" w:eastAsia="標楷體" w:hAnsi="標楷體"/>
          <w:sz w:val="26"/>
        </w:rPr>
      </w:pPr>
      <w:r w:rsidRPr="00217B25">
        <w:rPr>
          <w:rFonts w:ascii="標楷體" w:eastAsia="標楷體" w:hAnsi="標楷體" w:hint="eastAsia"/>
          <w:sz w:val="26"/>
        </w:rPr>
        <w:lastRenderedPageBreak/>
        <w:t>背面</w:t>
      </w:r>
    </w:p>
    <w:p w:rsidR="000F524C" w:rsidRPr="00217B25" w:rsidRDefault="000F524C">
      <w:pPr>
        <w:jc w:val="right"/>
        <w:rPr>
          <w:rFonts w:ascii="標楷體" w:eastAsia="標楷體" w:hAnsi="標楷體"/>
          <w:sz w:val="22"/>
          <w:szCs w:val="22"/>
        </w:rPr>
      </w:pPr>
      <w:r w:rsidRPr="00217B25">
        <w:rPr>
          <w:rFonts w:eastAsia="標楷體"/>
          <w:sz w:val="22"/>
          <w:szCs w:val="22"/>
        </w:rPr>
        <w:t>Back</w:t>
      </w:r>
    </w:p>
    <w:p w:rsidR="000F524C" w:rsidRPr="00217B25" w:rsidRDefault="000F524C"/>
    <w:p w:rsidR="000F524C" w:rsidRPr="00217B25" w:rsidRDefault="000F524C">
      <w:pPr>
        <w:jc w:val="right"/>
      </w:pPr>
    </w:p>
    <w:sectPr w:rsidR="000F524C" w:rsidRPr="00217B25">
      <w:footerReference w:type="default" r:id="rId9"/>
      <w:type w:val="nextColumn"/>
      <w:pgSz w:w="11907" w:h="16840" w:code="9"/>
      <w:pgMar w:top="510" w:right="284" w:bottom="284" w:left="238" w:header="454" w:footer="0" w:gutter="0"/>
      <w:cols w:space="425"/>
      <w:docGrid w:linePitch="472" w:charSpace="25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636" w:rsidRDefault="00EF7636">
      <w:r>
        <w:separator/>
      </w:r>
    </w:p>
  </w:endnote>
  <w:endnote w:type="continuationSeparator" w:id="0">
    <w:p w:rsidR="00EF7636" w:rsidRDefault="00EF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Arial Unicode MS"/>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24C" w:rsidRDefault="000F524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636" w:rsidRDefault="00EF7636">
      <w:r>
        <w:separator/>
      </w:r>
    </w:p>
  </w:footnote>
  <w:footnote w:type="continuationSeparator" w:id="0">
    <w:p w:rsidR="00EF7636" w:rsidRDefault="00EF7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853"/>
    <w:multiLevelType w:val="singleLevel"/>
    <w:tmpl w:val="95A8D85A"/>
    <w:lvl w:ilvl="0">
      <w:start w:val="1"/>
      <w:numFmt w:val="taiwaneseCountingThousand"/>
      <w:lvlText w:val="%1、"/>
      <w:lvlJc w:val="left"/>
      <w:pPr>
        <w:tabs>
          <w:tab w:val="num" w:pos="645"/>
        </w:tabs>
        <w:ind w:left="645" w:hanging="645"/>
      </w:pPr>
      <w:rPr>
        <w:rFonts w:ascii="標楷體" w:eastAsia="標楷體" w:hint="eastAsia"/>
      </w:rPr>
    </w:lvl>
  </w:abstractNum>
  <w:abstractNum w:abstractNumId="1">
    <w:nsid w:val="05664E39"/>
    <w:multiLevelType w:val="hybridMultilevel"/>
    <w:tmpl w:val="3E8606B0"/>
    <w:lvl w:ilvl="0" w:tplc="CFFC8680">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
    <w:nsid w:val="089F64C5"/>
    <w:multiLevelType w:val="singleLevel"/>
    <w:tmpl w:val="60D8D984"/>
    <w:lvl w:ilvl="0">
      <w:numFmt w:val="bullet"/>
      <w:lvlText w:val="□"/>
      <w:lvlJc w:val="left"/>
      <w:pPr>
        <w:tabs>
          <w:tab w:val="num" w:pos="240"/>
        </w:tabs>
        <w:ind w:left="240" w:hanging="240"/>
      </w:pPr>
      <w:rPr>
        <w:rFonts w:ascii="Times New Roman" w:hAnsi="Times New Roman" w:hint="default"/>
      </w:rPr>
    </w:lvl>
  </w:abstractNum>
  <w:abstractNum w:abstractNumId="3">
    <w:nsid w:val="08CD59B4"/>
    <w:multiLevelType w:val="multilevel"/>
    <w:tmpl w:val="87681740"/>
    <w:lvl w:ilvl="0">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
    <w:nsid w:val="08CE6BA2"/>
    <w:multiLevelType w:val="hybridMultilevel"/>
    <w:tmpl w:val="A22CD914"/>
    <w:lvl w:ilvl="0" w:tplc="C83094F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092E5060"/>
    <w:multiLevelType w:val="multilevel"/>
    <w:tmpl w:val="C91243F6"/>
    <w:lvl w:ilvl="0">
      <w:start w:val="5"/>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6">
    <w:nsid w:val="0A1A3B7F"/>
    <w:multiLevelType w:val="hybridMultilevel"/>
    <w:tmpl w:val="D46845DA"/>
    <w:lvl w:ilvl="0" w:tplc="2E084C6A">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0A465487"/>
    <w:multiLevelType w:val="singleLevel"/>
    <w:tmpl w:val="E7C62E1E"/>
    <w:lvl w:ilvl="0">
      <w:numFmt w:val="bullet"/>
      <w:lvlText w:val="□"/>
      <w:lvlJc w:val="left"/>
      <w:pPr>
        <w:tabs>
          <w:tab w:val="num" w:pos="240"/>
        </w:tabs>
        <w:ind w:left="240" w:hanging="240"/>
      </w:pPr>
      <w:rPr>
        <w:rFonts w:ascii="Times New Roman" w:hAnsi="Times New Roman" w:hint="default"/>
      </w:rPr>
    </w:lvl>
  </w:abstractNum>
  <w:abstractNum w:abstractNumId="8">
    <w:nsid w:val="0E0928D6"/>
    <w:multiLevelType w:val="hybridMultilevel"/>
    <w:tmpl w:val="754A1100"/>
    <w:lvl w:ilvl="0" w:tplc="9F8A0558">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9">
    <w:nsid w:val="146C1A07"/>
    <w:multiLevelType w:val="hybridMultilevel"/>
    <w:tmpl w:val="8BAEF40C"/>
    <w:lvl w:ilvl="0" w:tplc="21C4C8BC">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10">
    <w:nsid w:val="1A8477DD"/>
    <w:multiLevelType w:val="hybridMultilevel"/>
    <w:tmpl w:val="5E10E11A"/>
    <w:lvl w:ilvl="0" w:tplc="DA7C88D2">
      <w:numFmt w:val="bullet"/>
      <w:lvlText w:val="□"/>
      <w:lvlJc w:val="left"/>
      <w:pPr>
        <w:tabs>
          <w:tab w:val="num" w:pos="331"/>
        </w:tabs>
        <w:ind w:left="331" w:hanging="360"/>
      </w:pPr>
      <w:rPr>
        <w:rFonts w:ascii="標楷體" w:eastAsia="標楷體" w:hAnsi="標楷體" w:cs="Times New Roman" w:hint="eastAsia"/>
      </w:rPr>
    </w:lvl>
    <w:lvl w:ilvl="1" w:tplc="04090003" w:tentative="1">
      <w:start w:val="1"/>
      <w:numFmt w:val="bullet"/>
      <w:lvlText w:val=""/>
      <w:lvlJc w:val="left"/>
      <w:pPr>
        <w:tabs>
          <w:tab w:val="num" w:pos="931"/>
        </w:tabs>
        <w:ind w:left="931" w:hanging="480"/>
      </w:pPr>
      <w:rPr>
        <w:rFonts w:ascii="Wingdings" w:hAnsi="Wingdings" w:hint="default"/>
      </w:rPr>
    </w:lvl>
    <w:lvl w:ilvl="2" w:tplc="04090005" w:tentative="1">
      <w:start w:val="1"/>
      <w:numFmt w:val="bullet"/>
      <w:lvlText w:val=""/>
      <w:lvlJc w:val="left"/>
      <w:pPr>
        <w:tabs>
          <w:tab w:val="num" w:pos="1411"/>
        </w:tabs>
        <w:ind w:left="1411" w:hanging="480"/>
      </w:pPr>
      <w:rPr>
        <w:rFonts w:ascii="Wingdings" w:hAnsi="Wingdings" w:hint="default"/>
      </w:rPr>
    </w:lvl>
    <w:lvl w:ilvl="3" w:tplc="04090001" w:tentative="1">
      <w:start w:val="1"/>
      <w:numFmt w:val="bullet"/>
      <w:lvlText w:val=""/>
      <w:lvlJc w:val="left"/>
      <w:pPr>
        <w:tabs>
          <w:tab w:val="num" w:pos="1891"/>
        </w:tabs>
        <w:ind w:left="1891" w:hanging="480"/>
      </w:pPr>
      <w:rPr>
        <w:rFonts w:ascii="Wingdings" w:hAnsi="Wingdings" w:hint="default"/>
      </w:rPr>
    </w:lvl>
    <w:lvl w:ilvl="4" w:tplc="04090003" w:tentative="1">
      <w:start w:val="1"/>
      <w:numFmt w:val="bullet"/>
      <w:lvlText w:val=""/>
      <w:lvlJc w:val="left"/>
      <w:pPr>
        <w:tabs>
          <w:tab w:val="num" w:pos="2371"/>
        </w:tabs>
        <w:ind w:left="2371" w:hanging="480"/>
      </w:pPr>
      <w:rPr>
        <w:rFonts w:ascii="Wingdings" w:hAnsi="Wingdings" w:hint="default"/>
      </w:rPr>
    </w:lvl>
    <w:lvl w:ilvl="5" w:tplc="04090005" w:tentative="1">
      <w:start w:val="1"/>
      <w:numFmt w:val="bullet"/>
      <w:lvlText w:val=""/>
      <w:lvlJc w:val="left"/>
      <w:pPr>
        <w:tabs>
          <w:tab w:val="num" w:pos="2851"/>
        </w:tabs>
        <w:ind w:left="2851" w:hanging="480"/>
      </w:pPr>
      <w:rPr>
        <w:rFonts w:ascii="Wingdings" w:hAnsi="Wingdings" w:hint="default"/>
      </w:rPr>
    </w:lvl>
    <w:lvl w:ilvl="6" w:tplc="04090001" w:tentative="1">
      <w:start w:val="1"/>
      <w:numFmt w:val="bullet"/>
      <w:lvlText w:val=""/>
      <w:lvlJc w:val="left"/>
      <w:pPr>
        <w:tabs>
          <w:tab w:val="num" w:pos="3331"/>
        </w:tabs>
        <w:ind w:left="3331" w:hanging="480"/>
      </w:pPr>
      <w:rPr>
        <w:rFonts w:ascii="Wingdings" w:hAnsi="Wingdings" w:hint="default"/>
      </w:rPr>
    </w:lvl>
    <w:lvl w:ilvl="7" w:tplc="04090003" w:tentative="1">
      <w:start w:val="1"/>
      <w:numFmt w:val="bullet"/>
      <w:lvlText w:val=""/>
      <w:lvlJc w:val="left"/>
      <w:pPr>
        <w:tabs>
          <w:tab w:val="num" w:pos="3811"/>
        </w:tabs>
        <w:ind w:left="3811" w:hanging="480"/>
      </w:pPr>
      <w:rPr>
        <w:rFonts w:ascii="Wingdings" w:hAnsi="Wingdings" w:hint="default"/>
      </w:rPr>
    </w:lvl>
    <w:lvl w:ilvl="8" w:tplc="04090005" w:tentative="1">
      <w:start w:val="1"/>
      <w:numFmt w:val="bullet"/>
      <w:lvlText w:val=""/>
      <w:lvlJc w:val="left"/>
      <w:pPr>
        <w:tabs>
          <w:tab w:val="num" w:pos="4291"/>
        </w:tabs>
        <w:ind w:left="4291" w:hanging="480"/>
      </w:pPr>
      <w:rPr>
        <w:rFonts w:ascii="Wingdings" w:hAnsi="Wingdings" w:hint="default"/>
      </w:rPr>
    </w:lvl>
  </w:abstractNum>
  <w:abstractNum w:abstractNumId="11">
    <w:nsid w:val="24325CC0"/>
    <w:multiLevelType w:val="hybridMultilevel"/>
    <w:tmpl w:val="8C3C52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6A2AC1"/>
    <w:multiLevelType w:val="multilevel"/>
    <w:tmpl w:val="3B5EEC5C"/>
    <w:lvl w:ilvl="0">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3">
    <w:nsid w:val="26BB15BB"/>
    <w:multiLevelType w:val="singleLevel"/>
    <w:tmpl w:val="BEC622E8"/>
    <w:lvl w:ilvl="0">
      <w:numFmt w:val="bullet"/>
      <w:lvlText w:val="□"/>
      <w:lvlJc w:val="left"/>
      <w:pPr>
        <w:tabs>
          <w:tab w:val="num" w:pos="225"/>
        </w:tabs>
        <w:ind w:left="225" w:hanging="225"/>
      </w:pPr>
      <w:rPr>
        <w:rFonts w:ascii="Times New Roman" w:hAnsi="Times New Roman" w:hint="default"/>
      </w:rPr>
    </w:lvl>
  </w:abstractNum>
  <w:abstractNum w:abstractNumId="14">
    <w:nsid w:val="273D1339"/>
    <w:multiLevelType w:val="multilevel"/>
    <w:tmpl w:val="1312154C"/>
    <w:lvl w:ilvl="0">
      <w:start w:val="2"/>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5">
    <w:nsid w:val="27B50EF7"/>
    <w:multiLevelType w:val="hybridMultilevel"/>
    <w:tmpl w:val="B51A3CBA"/>
    <w:lvl w:ilvl="0" w:tplc="C3E6CF98">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29FC63D4"/>
    <w:multiLevelType w:val="hybridMultilevel"/>
    <w:tmpl w:val="36AE1494"/>
    <w:lvl w:ilvl="0" w:tplc="12E437C0">
      <w:numFmt w:val="bullet"/>
      <w:lvlText w:val="□"/>
      <w:lvlJc w:val="left"/>
      <w:pPr>
        <w:tabs>
          <w:tab w:val="num" w:pos="332"/>
        </w:tabs>
        <w:ind w:left="332" w:hanging="360"/>
      </w:pPr>
      <w:rPr>
        <w:rFonts w:ascii="標楷體" w:eastAsia="標楷體" w:hAnsi="標楷體" w:cs="Times New Roman" w:hint="eastAsia"/>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17">
    <w:nsid w:val="3C485A5F"/>
    <w:multiLevelType w:val="singleLevel"/>
    <w:tmpl w:val="6D608BA6"/>
    <w:lvl w:ilvl="0">
      <w:numFmt w:val="bullet"/>
      <w:lvlText w:val="□"/>
      <w:lvlJc w:val="left"/>
      <w:pPr>
        <w:tabs>
          <w:tab w:val="num" w:pos="1577"/>
        </w:tabs>
        <w:ind w:left="1577" w:hanging="240"/>
      </w:pPr>
      <w:rPr>
        <w:rFonts w:ascii="Times New Roman" w:hAnsi="Times New Roman" w:hint="default"/>
      </w:rPr>
    </w:lvl>
  </w:abstractNum>
  <w:abstractNum w:abstractNumId="18">
    <w:nsid w:val="3F9F01B1"/>
    <w:multiLevelType w:val="multilevel"/>
    <w:tmpl w:val="1EDE9F20"/>
    <w:lvl w:ilvl="0">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nsid w:val="48564CA5"/>
    <w:multiLevelType w:val="hybridMultilevel"/>
    <w:tmpl w:val="06A659D4"/>
    <w:lvl w:ilvl="0" w:tplc="83B41E94">
      <w:start w:val="1"/>
      <w:numFmt w:val="taiwaneseCountingThousand"/>
      <w:lvlText w:val="(%1)"/>
      <w:lvlJc w:val="left"/>
      <w:pPr>
        <w:tabs>
          <w:tab w:val="num" w:pos="600"/>
        </w:tabs>
        <w:ind w:left="600" w:hanging="480"/>
      </w:pPr>
      <w:rPr>
        <w:rFonts w:hint="eastAsia"/>
        <w:color w:val="auto"/>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0">
    <w:nsid w:val="4FA409B1"/>
    <w:multiLevelType w:val="hybridMultilevel"/>
    <w:tmpl w:val="36FE1F16"/>
    <w:lvl w:ilvl="0" w:tplc="4E02049C">
      <w:numFmt w:val="bullet"/>
      <w:lvlText w:val="□"/>
      <w:lvlJc w:val="left"/>
      <w:pPr>
        <w:tabs>
          <w:tab w:val="num" w:pos="332"/>
        </w:tabs>
        <w:ind w:left="332" w:hanging="360"/>
      </w:pPr>
      <w:rPr>
        <w:rFonts w:ascii="新細明體" w:eastAsia="新細明體" w:hAnsi="新細明體" w:cs="Times New Roman" w:hint="eastAsia"/>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1">
    <w:nsid w:val="54354262"/>
    <w:multiLevelType w:val="hybridMultilevel"/>
    <w:tmpl w:val="BD24C870"/>
    <w:lvl w:ilvl="0" w:tplc="8EB2A760">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2">
    <w:nsid w:val="5B215C7E"/>
    <w:multiLevelType w:val="multilevel"/>
    <w:tmpl w:val="1E9E0E42"/>
    <w:lvl w:ilvl="0">
      <w:start w:val="2"/>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3">
    <w:nsid w:val="5E082794"/>
    <w:multiLevelType w:val="singleLevel"/>
    <w:tmpl w:val="037AC22C"/>
    <w:lvl w:ilvl="0">
      <w:numFmt w:val="bullet"/>
      <w:lvlText w:val="□"/>
      <w:lvlJc w:val="left"/>
      <w:pPr>
        <w:tabs>
          <w:tab w:val="num" w:pos="212"/>
        </w:tabs>
        <w:ind w:left="212" w:hanging="240"/>
      </w:pPr>
      <w:rPr>
        <w:rFonts w:ascii="Times New Roman" w:hAnsi="Times New Roman" w:hint="default"/>
      </w:rPr>
    </w:lvl>
  </w:abstractNum>
  <w:abstractNum w:abstractNumId="24">
    <w:nsid w:val="60490E12"/>
    <w:multiLevelType w:val="singleLevel"/>
    <w:tmpl w:val="114AC340"/>
    <w:lvl w:ilvl="0">
      <w:numFmt w:val="bullet"/>
      <w:lvlText w:val="□"/>
      <w:lvlJc w:val="left"/>
      <w:pPr>
        <w:tabs>
          <w:tab w:val="num" w:pos="240"/>
        </w:tabs>
        <w:ind w:left="240" w:hanging="240"/>
      </w:pPr>
      <w:rPr>
        <w:rFonts w:ascii="Times New Roman" w:hAnsi="Times New Roman" w:hint="default"/>
      </w:rPr>
    </w:lvl>
  </w:abstractNum>
  <w:abstractNum w:abstractNumId="25">
    <w:nsid w:val="60A30B53"/>
    <w:multiLevelType w:val="multilevel"/>
    <w:tmpl w:val="34202A4E"/>
    <w:lvl w:ilvl="0">
      <w:numFmt w:val="bullet"/>
      <w:lvlText w:val="□"/>
      <w:lvlJc w:val="left"/>
      <w:pPr>
        <w:tabs>
          <w:tab w:val="num" w:pos="360"/>
        </w:tabs>
        <w:ind w:left="360" w:hanging="360"/>
      </w:pPr>
      <w:rPr>
        <w:rFonts w:ascii="Times New Roman" w:eastAsia="標楷體" w:hAnsi="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6">
    <w:nsid w:val="65AF366E"/>
    <w:multiLevelType w:val="hybridMultilevel"/>
    <w:tmpl w:val="0D527F88"/>
    <w:lvl w:ilvl="0" w:tplc="DB8071F4">
      <w:numFmt w:val="bullet"/>
      <w:lvlText w:val="□"/>
      <w:lvlJc w:val="left"/>
      <w:pPr>
        <w:tabs>
          <w:tab w:val="num" w:pos="332"/>
        </w:tabs>
        <w:ind w:left="332" w:hanging="360"/>
      </w:pPr>
      <w:rPr>
        <w:rFonts w:ascii="Times New Roman" w:eastAsia="標楷體" w:hAnsi="Times New Roman" w:cs="Times New Roman" w:hint="default"/>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7">
    <w:nsid w:val="66ED618E"/>
    <w:multiLevelType w:val="hybridMultilevel"/>
    <w:tmpl w:val="130E817A"/>
    <w:lvl w:ilvl="0" w:tplc="A6AC825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6AD24917"/>
    <w:multiLevelType w:val="hybridMultilevel"/>
    <w:tmpl w:val="C680C60A"/>
    <w:lvl w:ilvl="0" w:tplc="5258844C">
      <w:numFmt w:val="bullet"/>
      <w:lvlText w:val="□"/>
      <w:lvlJc w:val="left"/>
      <w:pPr>
        <w:tabs>
          <w:tab w:val="num" w:pos="332"/>
        </w:tabs>
        <w:ind w:left="332" w:hanging="360"/>
      </w:pPr>
      <w:rPr>
        <w:rFonts w:ascii="標楷體" w:eastAsia="標楷體" w:hAnsi="標楷體" w:cs="Times New Roman" w:hint="eastAsia"/>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29">
    <w:nsid w:val="70C92781"/>
    <w:multiLevelType w:val="singleLevel"/>
    <w:tmpl w:val="4EBAAAEE"/>
    <w:lvl w:ilvl="0">
      <w:numFmt w:val="bullet"/>
      <w:lvlText w:val="□"/>
      <w:lvlJc w:val="left"/>
      <w:pPr>
        <w:tabs>
          <w:tab w:val="num" w:pos="240"/>
        </w:tabs>
        <w:ind w:left="240" w:hanging="240"/>
      </w:pPr>
      <w:rPr>
        <w:rFonts w:ascii="Times New Roman" w:hAnsi="Times New Roman" w:hint="default"/>
      </w:rPr>
    </w:lvl>
  </w:abstractNum>
  <w:abstractNum w:abstractNumId="30">
    <w:nsid w:val="78744C9E"/>
    <w:multiLevelType w:val="hybridMultilevel"/>
    <w:tmpl w:val="5A6A2B36"/>
    <w:lvl w:ilvl="0" w:tplc="E5A8E3D8">
      <w:numFmt w:val="bullet"/>
      <w:lvlText w:val="□"/>
      <w:lvlJc w:val="left"/>
      <w:pPr>
        <w:tabs>
          <w:tab w:val="num" w:pos="332"/>
        </w:tabs>
        <w:ind w:left="332" w:hanging="360"/>
      </w:pPr>
      <w:rPr>
        <w:rFonts w:ascii="標楷體" w:eastAsia="標楷體" w:hAnsi="標楷體" w:cs="Times New Roman" w:hint="eastAsia"/>
      </w:rPr>
    </w:lvl>
    <w:lvl w:ilvl="1" w:tplc="04090003" w:tentative="1">
      <w:start w:val="1"/>
      <w:numFmt w:val="bullet"/>
      <w:lvlText w:val=""/>
      <w:lvlJc w:val="left"/>
      <w:pPr>
        <w:tabs>
          <w:tab w:val="num" w:pos="932"/>
        </w:tabs>
        <w:ind w:left="932" w:hanging="480"/>
      </w:pPr>
      <w:rPr>
        <w:rFonts w:ascii="Wingdings" w:hAnsi="Wingdings" w:hint="default"/>
      </w:rPr>
    </w:lvl>
    <w:lvl w:ilvl="2" w:tplc="04090005" w:tentative="1">
      <w:start w:val="1"/>
      <w:numFmt w:val="bullet"/>
      <w:lvlText w:val=""/>
      <w:lvlJc w:val="left"/>
      <w:pPr>
        <w:tabs>
          <w:tab w:val="num" w:pos="1412"/>
        </w:tabs>
        <w:ind w:left="1412" w:hanging="480"/>
      </w:pPr>
      <w:rPr>
        <w:rFonts w:ascii="Wingdings" w:hAnsi="Wingdings" w:hint="default"/>
      </w:rPr>
    </w:lvl>
    <w:lvl w:ilvl="3" w:tplc="04090001" w:tentative="1">
      <w:start w:val="1"/>
      <w:numFmt w:val="bullet"/>
      <w:lvlText w:val=""/>
      <w:lvlJc w:val="left"/>
      <w:pPr>
        <w:tabs>
          <w:tab w:val="num" w:pos="1892"/>
        </w:tabs>
        <w:ind w:left="1892" w:hanging="480"/>
      </w:pPr>
      <w:rPr>
        <w:rFonts w:ascii="Wingdings" w:hAnsi="Wingdings" w:hint="default"/>
      </w:rPr>
    </w:lvl>
    <w:lvl w:ilvl="4" w:tplc="04090003" w:tentative="1">
      <w:start w:val="1"/>
      <w:numFmt w:val="bullet"/>
      <w:lvlText w:val=""/>
      <w:lvlJc w:val="left"/>
      <w:pPr>
        <w:tabs>
          <w:tab w:val="num" w:pos="2372"/>
        </w:tabs>
        <w:ind w:left="2372" w:hanging="480"/>
      </w:pPr>
      <w:rPr>
        <w:rFonts w:ascii="Wingdings" w:hAnsi="Wingdings" w:hint="default"/>
      </w:rPr>
    </w:lvl>
    <w:lvl w:ilvl="5" w:tplc="04090005" w:tentative="1">
      <w:start w:val="1"/>
      <w:numFmt w:val="bullet"/>
      <w:lvlText w:val=""/>
      <w:lvlJc w:val="left"/>
      <w:pPr>
        <w:tabs>
          <w:tab w:val="num" w:pos="2852"/>
        </w:tabs>
        <w:ind w:left="2852" w:hanging="480"/>
      </w:pPr>
      <w:rPr>
        <w:rFonts w:ascii="Wingdings" w:hAnsi="Wingdings" w:hint="default"/>
      </w:rPr>
    </w:lvl>
    <w:lvl w:ilvl="6" w:tplc="04090001" w:tentative="1">
      <w:start w:val="1"/>
      <w:numFmt w:val="bullet"/>
      <w:lvlText w:val=""/>
      <w:lvlJc w:val="left"/>
      <w:pPr>
        <w:tabs>
          <w:tab w:val="num" w:pos="3332"/>
        </w:tabs>
        <w:ind w:left="3332" w:hanging="480"/>
      </w:pPr>
      <w:rPr>
        <w:rFonts w:ascii="Wingdings" w:hAnsi="Wingdings" w:hint="default"/>
      </w:rPr>
    </w:lvl>
    <w:lvl w:ilvl="7" w:tplc="04090003" w:tentative="1">
      <w:start w:val="1"/>
      <w:numFmt w:val="bullet"/>
      <w:lvlText w:val=""/>
      <w:lvlJc w:val="left"/>
      <w:pPr>
        <w:tabs>
          <w:tab w:val="num" w:pos="3812"/>
        </w:tabs>
        <w:ind w:left="3812" w:hanging="480"/>
      </w:pPr>
      <w:rPr>
        <w:rFonts w:ascii="Wingdings" w:hAnsi="Wingdings" w:hint="default"/>
      </w:rPr>
    </w:lvl>
    <w:lvl w:ilvl="8" w:tplc="04090005" w:tentative="1">
      <w:start w:val="1"/>
      <w:numFmt w:val="bullet"/>
      <w:lvlText w:val=""/>
      <w:lvlJc w:val="left"/>
      <w:pPr>
        <w:tabs>
          <w:tab w:val="num" w:pos="4292"/>
        </w:tabs>
        <w:ind w:left="4292" w:hanging="480"/>
      </w:pPr>
      <w:rPr>
        <w:rFonts w:ascii="Wingdings" w:hAnsi="Wingdings" w:hint="default"/>
      </w:rPr>
    </w:lvl>
  </w:abstractNum>
  <w:abstractNum w:abstractNumId="31">
    <w:nsid w:val="7D8C3E3C"/>
    <w:multiLevelType w:val="hybridMultilevel"/>
    <w:tmpl w:val="2F485F08"/>
    <w:lvl w:ilvl="0" w:tplc="A9CEB130">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5"/>
  </w:num>
  <w:num w:numId="3">
    <w:abstractNumId w:val="18"/>
  </w:num>
  <w:num w:numId="4">
    <w:abstractNumId w:val="3"/>
  </w:num>
  <w:num w:numId="5">
    <w:abstractNumId w:val="12"/>
  </w:num>
  <w:num w:numId="6">
    <w:abstractNumId w:val="5"/>
  </w:num>
  <w:num w:numId="7">
    <w:abstractNumId w:val="22"/>
  </w:num>
  <w:num w:numId="8">
    <w:abstractNumId w:val="14"/>
  </w:num>
  <w:num w:numId="9">
    <w:abstractNumId w:val="24"/>
  </w:num>
  <w:num w:numId="10">
    <w:abstractNumId w:val="29"/>
  </w:num>
  <w:num w:numId="11">
    <w:abstractNumId w:val="2"/>
  </w:num>
  <w:num w:numId="12">
    <w:abstractNumId w:val="7"/>
  </w:num>
  <w:num w:numId="13">
    <w:abstractNumId w:val="23"/>
  </w:num>
  <w:num w:numId="14">
    <w:abstractNumId w:val="13"/>
  </w:num>
  <w:num w:numId="15">
    <w:abstractNumId w:val="17"/>
  </w:num>
  <w:num w:numId="16">
    <w:abstractNumId w:val="27"/>
  </w:num>
  <w:num w:numId="17">
    <w:abstractNumId w:val="20"/>
  </w:num>
  <w:num w:numId="18">
    <w:abstractNumId w:val="1"/>
  </w:num>
  <w:num w:numId="19">
    <w:abstractNumId w:val="28"/>
  </w:num>
  <w:num w:numId="20">
    <w:abstractNumId w:val="30"/>
  </w:num>
  <w:num w:numId="21">
    <w:abstractNumId w:val="16"/>
  </w:num>
  <w:num w:numId="22">
    <w:abstractNumId w:val="26"/>
  </w:num>
  <w:num w:numId="23">
    <w:abstractNumId w:val="9"/>
  </w:num>
  <w:num w:numId="24">
    <w:abstractNumId w:val="10"/>
  </w:num>
  <w:num w:numId="25">
    <w:abstractNumId w:val="8"/>
  </w:num>
  <w:num w:numId="26">
    <w:abstractNumId w:val="21"/>
  </w:num>
  <w:num w:numId="27">
    <w:abstractNumId w:val="6"/>
  </w:num>
  <w:num w:numId="28">
    <w:abstractNumId w:val="4"/>
  </w:num>
  <w:num w:numId="29">
    <w:abstractNumId w:val="19"/>
  </w:num>
  <w:num w:numId="30">
    <w:abstractNumId w:val="31"/>
  </w:num>
  <w:num w:numId="31">
    <w:abstractNumId w:val="15"/>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149"/>
    <w:rsid w:val="00015216"/>
    <w:rsid w:val="000236A3"/>
    <w:rsid w:val="000F524C"/>
    <w:rsid w:val="001072E1"/>
    <w:rsid w:val="00203105"/>
    <w:rsid w:val="00217B25"/>
    <w:rsid w:val="00284B66"/>
    <w:rsid w:val="002867E7"/>
    <w:rsid w:val="002A0209"/>
    <w:rsid w:val="002D3158"/>
    <w:rsid w:val="003B33AA"/>
    <w:rsid w:val="003E316E"/>
    <w:rsid w:val="00402E34"/>
    <w:rsid w:val="004B3D4A"/>
    <w:rsid w:val="004B5CF3"/>
    <w:rsid w:val="004C06C3"/>
    <w:rsid w:val="004C3A15"/>
    <w:rsid w:val="005246D7"/>
    <w:rsid w:val="00584D0D"/>
    <w:rsid w:val="005C76C5"/>
    <w:rsid w:val="00614944"/>
    <w:rsid w:val="0062531F"/>
    <w:rsid w:val="00644500"/>
    <w:rsid w:val="006670CF"/>
    <w:rsid w:val="00673AB4"/>
    <w:rsid w:val="00673EC1"/>
    <w:rsid w:val="00700598"/>
    <w:rsid w:val="00807F8C"/>
    <w:rsid w:val="0085703C"/>
    <w:rsid w:val="008F7D98"/>
    <w:rsid w:val="00936776"/>
    <w:rsid w:val="009E0567"/>
    <w:rsid w:val="00A60CE7"/>
    <w:rsid w:val="00A70ECC"/>
    <w:rsid w:val="00B3253C"/>
    <w:rsid w:val="00B620E7"/>
    <w:rsid w:val="00C46FA4"/>
    <w:rsid w:val="00D30330"/>
    <w:rsid w:val="00D94B7E"/>
    <w:rsid w:val="00DB3BA4"/>
    <w:rsid w:val="00DE29D2"/>
    <w:rsid w:val="00E561DF"/>
    <w:rsid w:val="00EF7636"/>
    <w:rsid w:val="00FF71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snapToGrid w:val="0"/>
      <w:spacing w:line="360" w:lineRule="exact"/>
      <w:outlineLvl w:val="0"/>
    </w:pPr>
    <w:rPr>
      <w:rFonts w:ascii="標楷體" w:eastAsia="標楷體" w:hAnsi="標楷體"/>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footer"/>
    <w:basedOn w:val="a"/>
    <w:pPr>
      <w:tabs>
        <w:tab w:val="center" w:pos="4153"/>
        <w:tab w:val="right" w:pos="8306"/>
      </w:tabs>
      <w:snapToGrid w:val="0"/>
    </w:pPr>
    <w:rPr>
      <w:rFonts w:ascii="華康楷書體W5" w:eastAsia="華康楷書體W5"/>
      <w:sz w:val="20"/>
      <w:szCs w:val="20"/>
    </w:rPr>
  </w:style>
  <w:style w:type="paragraph" w:styleId="a6">
    <w:name w:val="Body Text Indent"/>
    <w:basedOn w:val="a"/>
    <w:pPr>
      <w:jc w:val="distribute"/>
    </w:pPr>
    <w:rPr>
      <w:rFonts w:ascii="華康楷書體W5" w:eastAsia="華康楷書體W5"/>
      <w:spacing w:val="-24"/>
      <w:szCs w:val="20"/>
    </w:rPr>
  </w:style>
  <w:style w:type="paragraph" w:styleId="3">
    <w:name w:val="Body Text Indent 3"/>
    <w:basedOn w:val="a"/>
    <w:pPr>
      <w:ind w:left="1323" w:hanging="537"/>
      <w:jc w:val="both"/>
    </w:pPr>
    <w:rPr>
      <w:rFonts w:ascii="華康楷書體W5" w:eastAsia="華康楷書體W5"/>
      <w:sz w:val="26"/>
      <w:szCs w:val="20"/>
    </w:rPr>
  </w:style>
  <w:style w:type="paragraph" w:styleId="a7">
    <w:name w:val="Balloon Text"/>
    <w:basedOn w:val="a"/>
    <w:semiHidden/>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kern w:val="2"/>
    </w:rPr>
  </w:style>
  <w:style w:type="paragraph" w:styleId="30">
    <w:name w:val="Body Text 3"/>
    <w:basedOn w:val="a"/>
    <w:pPr>
      <w:spacing w:after="120"/>
    </w:pPr>
    <w:rPr>
      <w:sz w:val="16"/>
      <w:szCs w:val="16"/>
    </w:rPr>
  </w:style>
  <w:style w:type="character" w:customStyle="1" w:styleId="31">
    <w:name w:val="本文 3 字元"/>
    <w:basedOn w:val="a0"/>
    <w:rPr>
      <w:kern w:val="2"/>
      <w:sz w:val="16"/>
      <w:szCs w:val="16"/>
    </w:rPr>
  </w:style>
  <w:style w:type="paragraph" w:styleId="aa">
    <w:name w:val="Revision"/>
    <w:hidden/>
    <w:uiPriority w:val="99"/>
    <w:semiHidden/>
    <w:rsid w:val="00203105"/>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snapToGrid w:val="0"/>
      <w:spacing w:line="360" w:lineRule="exact"/>
      <w:outlineLvl w:val="0"/>
    </w:pPr>
    <w:rPr>
      <w:rFonts w:ascii="標楷體" w:eastAsia="標楷體" w:hAnsi="標楷體"/>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footer"/>
    <w:basedOn w:val="a"/>
    <w:pPr>
      <w:tabs>
        <w:tab w:val="center" w:pos="4153"/>
        <w:tab w:val="right" w:pos="8306"/>
      </w:tabs>
      <w:snapToGrid w:val="0"/>
    </w:pPr>
    <w:rPr>
      <w:rFonts w:ascii="華康楷書體W5" w:eastAsia="華康楷書體W5"/>
      <w:sz w:val="20"/>
      <w:szCs w:val="20"/>
    </w:rPr>
  </w:style>
  <w:style w:type="paragraph" w:styleId="a6">
    <w:name w:val="Body Text Indent"/>
    <w:basedOn w:val="a"/>
    <w:pPr>
      <w:jc w:val="distribute"/>
    </w:pPr>
    <w:rPr>
      <w:rFonts w:ascii="華康楷書體W5" w:eastAsia="華康楷書體W5"/>
      <w:spacing w:val="-24"/>
      <w:szCs w:val="20"/>
    </w:rPr>
  </w:style>
  <w:style w:type="paragraph" w:styleId="3">
    <w:name w:val="Body Text Indent 3"/>
    <w:basedOn w:val="a"/>
    <w:pPr>
      <w:ind w:left="1323" w:hanging="537"/>
      <w:jc w:val="both"/>
    </w:pPr>
    <w:rPr>
      <w:rFonts w:ascii="華康楷書體W5" w:eastAsia="華康楷書體W5"/>
      <w:sz w:val="26"/>
      <w:szCs w:val="20"/>
    </w:rPr>
  </w:style>
  <w:style w:type="paragraph" w:styleId="a7">
    <w:name w:val="Balloon Text"/>
    <w:basedOn w:val="a"/>
    <w:semiHidden/>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kern w:val="2"/>
    </w:rPr>
  </w:style>
  <w:style w:type="paragraph" w:styleId="30">
    <w:name w:val="Body Text 3"/>
    <w:basedOn w:val="a"/>
    <w:pPr>
      <w:spacing w:after="120"/>
    </w:pPr>
    <w:rPr>
      <w:sz w:val="16"/>
      <w:szCs w:val="16"/>
    </w:rPr>
  </w:style>
  <w:style w:type="character" w:customStyle="1" w:styleId="31">
    <w:name w:val="本文 3 字元"/>
    <w:basedOn w:val="a0"/>
    <w:rPr>
      <w:kern w:val="2"/>
      <w:sz w:val="16"/>
      <w:szCs w:val="16"/>
    </w:rPr>
  </w:style>
  <w:style w:type="paragraph" w:styleId="aa">
    <w:name w:val="Revision"/>
    <w:hidden/>
    <w:uiPriority w:val="99"/>
    <w:semiHidden/>
    <w:rsid w:val="002031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b.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2126</Words>
  <Characters>12119</Characters>
  <Application>Microsoft Office Word</Application>
  <DocSecurity>0</DocSecurity>
  <Lines>100</Lines>
  <Paragraphs>28</Paragraphs>
  <ScaleCrop>false</ScaleCrop>
  <Manager>行政院金融監督管理委員會證券</Manager>
  <Company>367020000D</Company>
  <LinksUpToDate>false</LinksUpToDate>
  <CharactersWithSpaces>14217</CharactersWithSpaces>
  <SharedDoc>false</SharedDoc>
  <HLinks>
    <vt:vector size="6" baseType="variant">
      <vt:variant>
        <vt:i4>7340078</vt:i4>
      </vt:variant>
      <vt:variant>
        <vt:i4>0</vt:i4>
      </vt:variant>
      <vt:variant>
        <vt:i4>0</vt:i4>
      </vt:variant>
      <vt:variant>
        <vt:i4>5</vt:i4>
      </vt:variant>
      <vt:variant>
        <vt:lpwstr>http://www.sfb.gov.tw/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事前申報-公司內部人預定轉讓持股申報書</dc:title>
  <dc:subject>事前申報-集中交易市場或證券商營業處所</dc:subject>
  <dc:creator>行政院金融監督管理委員會證券期貨局</dc:creator>
  <cp:keywords>事前申報</cp:keywords>
  <dc:description>內部人依照證券交易法第22之2第1項第2款規定,擬於集中交易市場或櫃檯買賣市場每一交易日轉讓超過一萬股時,應填列之申報表格</dc:description>
  <cp:lastModifiedBy>洪靜誼hci</cp:lastModifiedBy>
  <cp:revision>5</cp:revision>
  <cp:lastPrinted>2014-01-29T06:53:00Z</cp:lastPrinted>
  <dcterms:created xsi:type="dcterms:W3CDTF">2019-11-15T02:49:00Z</dcterms:created>
  <dcterms:modified xsi:type="dcterms:W3CDTF">2019-11-15T02:54:00Z</dcterms:modified>
  <cp:category>822</cp:category>
</cp:coreProperties>
</file>