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97" w:rsidRDefault="00546FE9" w:rsidP="00BD4497">
      <w:pPr>
        <w:spacing w:line="400" w:lineRule="atLeast"/>
        <w:jc w:val="center"/>
        <w:rPr>
          <w:rFonts w:ascii="標楷體" w:eastAsia="標楷體" w:hAnsi="標楷體" w:cs="Times New Roman" w:hint="eastAsia"/>
          <w:b/>
          <w:sz w:val="32"/>
          <w:szCs w:val="28"/>
        </w:rPr>
      </w:pPr>
      <w:r w:rsidRPr="00546FE9">
        <w:rPr>
          <w:rFonts w:ascii="標楷體" w:eastAsia="標楷體" w:hAnsi="標楷體" w:cs="Times New Roman" w:hint="eastAsia"/>
          <w:b/>
          <w:sz w:val="32"/>
          <w:szCs w:val="28"/>
        </w:rPr>
        <w:t>保險業投資國外</w:t>
      </w:r>
      <w:r w:rsidR="00DE37B3" w:rsidRPr="00DE37B3">
        <w:rPr>
          <w:rFonts w:ascii="標楷體" w:eastAsia="標楷體" w:hAnsi="標楷體" w:cs="Times New Roman" w:hint="eastAsia"/>
          <w:b/>
          <w:sz w:val="28"/>
          <w:szCs w:val="28"/>
        </w:rPr>
        <w:t>(不含大陸地區)</w:t>
      </w:r>
      <w:r w:rsidRPr="00546FE9">
        <w:rPr>
          <w:rFonts w:ascii="標楷體" w:eastAsia="標楷體" w:hAnsi="標楷體" w:cs="Times New Roman" w:hint="eastAsia"/>
          <w:b/>
          <w:sz w:val="32"/>
          <w:szCs w:val="28"/>
        </w:rPr>
        <w:t>保險相關事業</w:t>
      </w:r>
      <w:r w:rsidR="00A40684">
        <w:rPr>
          <w:rFonts w:ascii="標楷體" w:eastAsia="標楷體" w:hAnsi="標楷體" w:cs="Times New Roman" w:hint="eastAsia"/>
          <w:b/>
          <w:sz w:val="32"/>
          <w:szCs w:val="28"/>
        </w:rPr>
        <w:t>項目</w:t>
      </w:r>
    </w:p>
    <w:p w:rsidR="00546FE9" w:rsidRPr="00546FE9" w:rsidRDefault="00A40684" w:rsidP="00BD4497">
      <w:pPr>
        <w:spacing w:line="400" w:lineRule="atLeast"/>
        <w:jc w:val="center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對照表</w:t>
      </w:r>
      <w:r w:rsidR="001E00C6">
        <w:rPr>
          <w:rFonts w:ascii="標楷體" w:eastAsia="標楷體" w:hAnsi="標楷體" w:cs="Times New Roman" w:hint="eastAsia"/>
          <w:b/>
          <w:sz w:val="32"/>
          <w:szCs w:val="28"/>
        </w:rPr>
        <w:t>草案</w:t>
      </w:r>
    </w:p>
    <w:p w:rsidR="00546FE9" w:rsidRPr="00546FE9" w:rsidRDefault="00546FE9" w:rsidP="00546FE9">
      <w:pPr>
        <w:jc w:val="center"/>
        <w:rPr>
          <w:rFonts w:ascii="標楷體" w:eastAsia="標楷體" w:hAnsi="標楷體" w:cs="Times New Roman"/>
          <w:b/>
          <w:sz w:val="21"/>
          <w:szCs w:val="28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5"/>
        <w:gridCol w:w="4465"/>
      </w:tblGrid>
      <w:tr w:rsidR="00BD4497" w:rsidRPr="00546FE9" w:rsidTr="00BD4497">
        <w:trPr>
          <w:trHeight w:val="330"/>
          <w:jc w:val="center"/>
        </w:trPr>
        <w:tc>
          <w:tcPr>
            <w:tcW w:w="4465" w:type="dxa"/>
            <w:noWrap/>
          </w:tcPr>
          <w:p w:rsidR="00BD4497" w:rsidRPr="00546FE9" w:rsidRDefault="00BD4497" w:rsidP="00546FE9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Cs w:val="28"/>
              </w:rPr>
              <w:t>現行規定</w:t>
            </w:r>
          </w:p>
        </w:tc>
        <w:tc>
          <w:tcPr>
            <w:tcW w:w="4465" w:type="dxa"/>
            <w:noWrap/>
          </w:tcPr>
          <w:p w:rsidR="00BD4497" w:rsidRPr="00546FE9" w:rsidRDefault="00BD4497" w:rsidP="00546FE9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Cs w:val="28"/>
              </w:rPr>
              <w:t>修正後規定</w:t>
            </w:r>
          </w:p>
        </w:tc>
      </w:tr>
      <w:tr w:rsidR="00BD4497" w:rsidRPr="00546FE9" w:rsidTr="00BD4497">
        <w:trPr>
          <w:trHeight w:val="4515"/>
          <w:jc w:val="center"/>
        </w:trPr>
        <w:tc>
          <w:tcPr>
            <w:tcW w:w="4465" w:type="dxa"/>
          </w:tcPr>
          <w:p w:rsidR="00BD4497" w:rsidRPr="00BD4497" w:rsidRDefault="00BD4497" w:rsidP="00BD4497">
            <w:pPr>
              <w:tabs>
                <w:tab w:val="left" w:pos="340"/>
              </w:tabs>
              <w:rPr>
                <w:rFonts w:ascii="標楷體" w:eastAsia="標楷體" w:hAnsi="標楷體" w:cs="Times New Roman"/>
                <w:szCs w:val="28"/>
              </w:rPr>
            </w:pPr>
            <w:r w:rsidRPr="00BD4497">
              <w:rPr>
                <w:rFonts w:ascii="標楷體" w:eastAsia="標楷體" w:hAnsi="標楷體" w:cs="Times New Roman" w:hint="eastAsia"/>
                <w:szCs w:val="28"/>
              </w:rPr>
              <w:t>國外保險公司、保險代理人公司、保險經紀人公司或其他經主管機關核准之保險相關事業。</w:t>
            </w:r>
          </w:p>
          <w:p w:rsidR="00BD4497" w:rsidRPr="00BD4497" w:rsidRDefault="00BD4497" w:rsidP="00BD4497">
            <w:pPr>
              <w:tabs>
                <w:tab w:val="left" w:pos="340"/>
              </w:tabs>
              <w:rPr>
                <w:rFonts w:ascii="標楷體" w:eastAsia="標楷體" w:hAnsi="標楷體"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4465" w:type="dxa"/>
          </w:tcPr>
          <w:p w:rsidR="00BD4497" w:rsidRPr="00BD4497" w:rsidRDefault="00BD4497" w:rsidP="009D19ED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BD4497">
              <w:rPr>
                <w:rFonts w:ascii="標楷體" w:eastAsia="標楷體" w:hAnsi="標楷體" w:cs="Times New Roman" w:hint="eastAsia"/>
                <w:szCs w:val="28"/>
              </w:rPr>
              <w:t>國外保險公司、保險代理人公司、保險經紀人公司或其他經主管機關核准之保險相關事業。</w:t>
            </w:r>
          </w:p>
          <w:p w:rsidR="00BD4497" w:rsidRPr="00BD4497" w:rsidRDefault="00BD4497" w:rsidP="009D19ED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BD4497">
              <w:rPr>
                <w:rFonts w:ascii="標楷體" w:eastAsia="標楷體" w:hAnsi="標楷體" w:cs="Times New Roman" w:hint="eastAsia"/>
                <w:szCs w:val="28"/>
              </w:rPr>
              <w:t>對於任一被投資</w:t>
            </w:r>
            <w:proofErr w:type="gramStart"/>
            <w:r w:rsidRPr="00BD4497">
              <w:rPr>
                <w:rFonts w:ascii="標楷體" w:eastAsia="標楷體" w:hAnsi="標楷體" w:cs="Times New Roman" w:hint="eastAsia"/>
                <w:szCs w:val="28"/>
              </w:rPr>
              <w:t>事業均不負</w:t>
            </w:r>
            <w:proofErr w:type="gramEnd"/>
            <w:r w:rsidRPr="00BD4497">
              <w:rPr>
                <w:rFonts w:ascii="標楷體" w:eastAsia="標楷體" w:hAnsi="標楷體" w:cs="Times New Roman" w:hint="eastAsia"/>
                <w:szCs w:val="28"/>
              </w:rPr>
              <w:t>任何形式增資義務之控股公司。</w:t>
            </w:r>
          </w:p>
          <w:p w:rsidR="00BD4497" w:rsidRPr="00BD4497" w:rsidRDefault="00BD4497" w:rsidP="009D19ED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BD4497">
              <w:rPr>
                <w:rFonts w:ascii="標楷體" w:eastAsia="標楷體" w:hAnsi="標楷體" w:cs="Times New Roman" w:hint="eastAsia"/>
                <w:szCs w:val="28"/>
              </w:rPr>
              <w:t>銀行、票</w:t>
            </w:r>
            <w:proofErr w:type="gramStart"/>
            <w:r w:rsidRPr="00BD4497">
              <w:rPr>
                <w:rFonts w:ascii="標楷體" w:eastAsia="標楷體" w:hAnsi="標楷體" w:cs="Times New Roman" w:hint="eastAsia"/>
                <w:szCs w:val="28"/>
              </w:rPr>
              <w:t>券</w:t>
            </w:r>
            <w:proofErr w:type="gramEnd"/>
            <w:r w:rsidRPr="00BD4497">
              <w:rPr>
                <w:rFonts w:ascii="標楷體" w:eastAsia="標楷體" w:hAnsi="標楷體" w:cs="Times New Roman" w:hint="eastAsia"/>
                <w:szCs w:val="28"/>
              </w:rPr>
              <w:t>、信託、信用卡、融資性租賃事業。</w:t>
            </w:r>
          </w:p>
          <w:p w:rsidR="00BD4497" w:rsidRPr="00BD4497" w:rsidRDefault="00BD4497" w:rsidP="009D19ED">
            <w:pPr>
              <w:pStyle w:val="a7"/>
              <w:numPr>
                <w:ilvl w:val="0"/>
                <w:numId w:val="7"/>
              </w:numPr>
              <w:tabs>
                <w:tab w:val="left" w:pos="340"/>
              </w:tabs>
              <w:ind w:leftChars="0" w:left="338" w:hangingChars="141" w:hanging="338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BD4497">
              <w:rPr>
                <w:rFonts w:ascii="標楷體" w:eastAsia="標楷體" w:hAnsi="標楷體" w:cs="Times New Roman" w:hint="eastAsia"/>
                <w:szCs w:val="28"/>
              </w:rPr>
              <w:t>證券、期貨、證券投資信託、證券投資顧問事業。</w:t>
            </w:r>
          </w:p>
          <w:p w:rsidR="00BD4497" w:rsidRDefault="00BD4497" w:rsidP="009D19ED">
            <w:pPr>
              <w:pStyle w:val="a7"/>
              <w:numPr>
                <w:ilvl w:val="0"/>
                <w:numId w:val="7"/>
              </w:numPr>
              <w:tabs>
                <w:tab w:val="left" w:pos="340"/>
              </w:tabs>
              <w:ind w:leftChars="0" w:left="338" w:hangingChars="141" w:hanging="338"/>
              <w:jc w:val="both"/>
              <w:rPr>
                <w:rFonts w:ascii="標楷體" w:eastAsia="標楷體" w:hAnsi="標楷體" w:cs="Times New Roman" w:hint="eastAsia"/>
                <w:szCs w:val="28"/>
              </w:rPr>
            </w:pPr>
            <w:r w:rsidRPr="00BD4497">
              <w:rPr>
                <w:rFonts w:ascii="標楷體" w:eastAsia="標楷體" w:hAnsi="標楷體" w:cs="Times New Roman" w:hint="eastAsia"/>
                <w:szCs w:val="28"/>
              </w:rPr>
              <w:t>提供損害防阻相關專業顧問服務之顧問公司或風險管理顧問公司。</w:t>
            </w:r>
          </w:p>
          <w:p w:rsidR="00BD4497" w:rsidRPr="00BD4497" w:rsidRDefault="00BD4497" w:rsidP="009D19ED">
            <w:pPr>
              <w:pStyle w:val="a7"/>
              <w:numPr>
                <w:ilvl w:val="0"/>
                <w:numId w:val="7"/>
              </w:numPr>
              <w:tabs>
                <w:tab w:val="left" w:pos="340"/>
              </w:tabs>
              <w:ind w:leftChars="0" w:left="338" w:hangingChars="141" w:hanging="338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BD4497">
              <w:rPr>
                <w:rFonts w:ascii="標楷體" w:eastAsia="標楷體" w:hAnsi="標楷體" w:cs="Times New Roman" w:hint="eastAsia"/>
                <w:szCs w:val="28"/>
              </w:rPr>
              <w:t>以提供財務或投資有關之管理、諮詢、顧問服務為主要業務，並以收取手續費</w:t>
            </w:r>
            <w:r w:rsidRPr="00BD4497">
              <w:rPr>
                <w:rFonts w:ascii="標楷體" w:eastAsia="標楷體" w:hAnsi="標楷體" w:cs="Times New Roman"/>
                <w:szCs w:val="28"/>
              </w:rPr>
              <w:t xml:space="preserve"> (</w:t>
            </w:r>
            <w:r w:rsidRPr="00BD4497">
              <w:rPr>
                <w:rFonts w:ascii="標楷體" w:eastAsia="標楷體" w:hAnsi="標楷體" w:cs="Times New Roman" w:hint="eastAsia"/>
                <w:szCs w:val="28"/>
              </w:rPr>
              <w:t>包括佣金、服務費、管理績效獎金等</w:t>
            </w:r>
            <w:r w:rsidRPr="00BD4497">
              <w:rPr>
                <w:rFonts w:ascii="標楷體" w:eastAsia="標楷體" w:hAnsi="標楷體" w:cs="Times New Roman"/>
                <w:szCs w:val="28"/>
              </w:rPr>
              <w:t xml:space="preserve">) </w:t>
            </w:r>
            <w:r w:rsidRPr="00BD4497">
              <w:rPr>
                <w:rFonts w:ascii="標楷體" w:eastAsia="標楷體" w:hAnsi="標楷體" w:cs="Times New Roman" w:hint="eastAsia"/>
                <w:szCs w:val="28"/>
              </w:rPr>
              <w:t>為收入之資產管理事業。</w:t>
            </w:r>
          </w:p>
        </w:tc>
      </w:tr>
    </w:tbl>
    <w:p w:rsidR="002B0E4A" w:rsidRPr="00546FE9" w:rsidRDefault="002B0E4A"/>
    <w:sectPr w:rsidR="002B0E4A" w:rsidRPr="00546F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6E" w:rsidRDefault="00D1396E" w:rsidP="00546FE9">
      <w:r>
        <w:separator/>
      </w:r>
    </w:p>
  </w:endnote>
  <w:endnote w:type="continuationSeparator" w:id="0">
    <w:p w:rsidR="00D1396E" w:rsidRDefault="00D1396E" w:rsidP="0054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6E" w:rsidRDefault="00D1396E" w:rsidP="00546FE9">
      <w:r>
        <w:separator/>
      </w:r>
    </w:p>
  </w:footnote>
  <w:footnote w:type="continuationSeparator" w:id="0">
    <w:p w:rsidR="00D1396E" w:rsidRDefault="00D1396E" w:rsidP="0054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EE3"/>
    <w:multiLevelType w:val="hybridMultilevel"/>
    <w:tmpl w:val="046ACA46"/>
    <w:lvl w:ilvl="0" w:tplc="F9BC5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E15E5"/>
    <w:multiLevelType w:val="hybridMultilevel"/>
    <w:tmpl w:val="EF567886"/>
    <w:lvl w:ilvl="0" w:tplc="AE28C1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2C515AB"/>
    <w:multiLevelType w:val="hybridMultilevel"/>
    <w:tmpl w:val="B0B834CE"/>
    <w:lvl w:ilvl="0" w:tplc="D50CBE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67D12D2"/>
    <w:multiLevelType w:val="hybridMultilevel"/>
    <w:tmpl w:val="0936CD78"/>
    <w:lvl w:ilvl="0" w:tplc="6E4E2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8A90DA8"/>
    <w:multiLevelType w:val="hybridMultilevel"/>
    <w:tmpl w:val="A7F2983A"/>
    <w:lvl w:ilvl="0" w:tplc="0D6E85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AA07BF1"/>
    <w:multiLevelType w:val="hybridMultilevel"/>
    <w:tmpl w:val="046ACA46"/>
    <w:lvl w:ilvl="0" w:tplc="F9BC54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F47A77"/>
    <w:multiLevelType w:val="hybridMultilevel"/>
    <w:tmpl w:val="E4F2B0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8D"/>
    <w:rsid w:val="00005A92"/>
    <w:rsid w:val="00041DB5"/>
    <w:rsid w:val="00054927"/>
    <w:rsid w:val="00057736"/>
    <w:rsid w:val="000D291E"/>
    <w:rsid w:val="0013716C"/>
    <w:rsid w:val="001E00C6"/>
    <w:rsid w:val="001E07FF"/>
    <w:rsid w:val="0023778C"/>
    <w:rsid w:val="002612CF"/>
    <w:rsid w:val="00291960"/>
    <w:rsid w:val="002B0E4A"/>
    <w:rsid w:val="00383547"/>
    <w:rsid w:val="003A2477"/>
    <w:rsid w:val="003C4BD9"/>
    <w:rsid w:val="003E762B"/>
    <w:rsid w:val="004018BE"/>
    <w:rsid w:val="004515A9"/>
    <w:rsid w:val="004A23F2"/>
    <w:rsid w:val="004A34BB"/>
    <w:rsid w:val="004E1BBD"/>
    <w:rsid w:val="00546FE9"/>
    <w:rsid w:val="00582B6D"/>
    <w:rsid w:val="00625D60"/>
    <w:rsid w:val="0065143A"/>
    <w:rsid w:val="0068069D"/>
    <w:rsid w:val="006C5F8E"/>
    <w:rsid w:val="006E063A"/>
    <w:rsid w:val="008224F6"/>
    <w:rsid w:val="00831F85"/>
    <w:rsid w:val="008E35E3"/>
    <w:rsid w:val="009836D5"/>
    <w:rsid w:val="009D19ED"/>
    <w:rsid w:val="00A278B9"/>
    <w:rsid w:val="00A40684"/>
    <w:rsid w:val="00A6348A"/>
    <w:rsid w:val="00A72F11"/>
    <w:rsid w:val="00B42C49"/>
    <w:rsid w:val="00B959E5"/>
    <w:rsid w:val="00BB7DB6"/>
    <w:rsid w:val="00BD1DCD"/>
    <w:rsid w:val="00BD4497"/>
    <w:rsid w:val="00BE6EA8"/>
    <w:rsid w:val="00C10A59"/>
    <w:rsid w:val="00C21F45"/>
    <w:rsid w:val="00CC478D"/>
    <w:rsid w:val="00CD59F8"/>
    <w:rsid w:val="00D1396E"/>
    <w:rsid w:val="00DE37B3"/>
    <w:rsid w:val="00E16FF1"/>
    <w:rsid w:val="00E601B4"/>
    <w:rsid w:val="00EA34F2"/>
    <w:rsid w:val="00EC1264"/>
    <w:rsid w:val="00F56C33"/>
    <w:rsid w:val="00F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F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FE9"/>
    <w:rPr>
      <w:sz w:val="20"/>
      <w:szCs w:val="20"/>
    </w:rPr>
  </w:style>
  <w:style w:type="paragraph" w:styleId="a7">
    <w:name w:val="List Paragraph"/>
    <w:basedOn w:val="a"/>
    <w:uiPriority w:val="34"/>
    <w:qFormat/>
    <w:rsid w:val="006C5F8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0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5A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F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FE9"/>
    <w:rPr>
      <w:sz w:val="20"/>
      <w:szCs w:val="20"/>
    </w:rPr>
  </w:style>
  <w:style w:type="paragraph" w:styleId="a7">
    <w:name w:val="List Paragraph"/>
    <w:basedOn w:val="a"/>
    <w:uiPriority w:val="34"/>
    <w:qFormat/>
    <w:rsid w:val="006C5F8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0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5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418D-87B3-4817-9F25-63A00DE5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張&amp;#21894;韋</dc:creator>
  <cp:keywords/>
  <dc:description/>
  <cp:lastModifiedBy>張&amp;#21894;韋</cp:lastModifiedBy>
  <cp:revision>56</cp:revision>
  <cp:lastPrinted>2014-08-07T09:28:00Z</cp:lastPrinted>
  <dcterms:created xsi:type="dcterms:W3CDTF">2014-05-20T07:04:00Z</dcterms:created>
  <dcterms:modified xsi:type="dcterms:W3CDTF">2014-08-26T07:18:00Z</dcterms:modified>
</cp:coreProperties>
</file>