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D92" w:rsidRDefault="00554A06" w:rsidP="00144D92">
      <w:pPr>
        <w:pStyle w:val="HTML"/>
        <w:spacing w:line="480" w:lineRule="exact"/>
        <w:ind w:left="482"/>
        <w:rPr>
          <w:rFonts w:ascii="標楷體" w:eastAsia="標楷體" w:hAnsi="標楷體"/>
          <w:sz w:val="28"/>
          <w:szCs w:val="28"/>
        </w:rPr>
      </w:pPr>
      <w:r w:rsidRPr="00554A06">
        <w:rPr>
          <w:rFonts w:ascii="標楷體" w:eastAsia="標楷體" w:hAnsi="標楷體" w:hint="eastAsia"/>
          <w:sz w:val="28"/>
          <w:szCs w:val="28"/>
        </w:rPr>
        <w:t>附</w:t>
      </w:r>
      <w:r w:rsidR="00C9421C" w:rsidRPr="00554A06">
        <w:rPr>
          <w:rFonts w:ascii="標楷體" w:eastAsia="標楷體" w:hAnsi="標楷體" w:hint="eastAsia"/>
          <w:sz w:val="28"/>
          <w:szCs w:val="28"/>
        </w:rPr>
        <w:t>表</w:t>
      </w:r>
      <w:proofErr w:type="gramStart"/>
      <w:r w:rsidR="00C9421C" w:rsidRPr="00554A06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：（</w:t>
      </w:r>
      <w:r w:rsidRPr="00554A06">
        <w:rPr>
          <w:rFonts w:ascii="標楷體" w:eastAsia="標楷體" w:hAnsi="標楷體" w:hint="eastAsia"/>
          <w:sz w:val="28"/>
          <w:szCs w:val="28"/>
        </w:rPr>
        <w:t>信用評等事業管理規則第14條第2項</w:t>
      </w:r>
      <w:r w:rsidR="00144D92">
        <w:rPr>
          <w:rFonts w:ascii="標楷體" w:eastAsia="標楷體" w:hAnsi="標楷體" w:hint="eastAsia"/>
          <w:sz w:val="28"/>
          <w:szCs w:val="28"/>
        </w:rPr>
        <w:t>第1款</w:t>
      </w:r>
      <w:r w:rsidRPr="00554A06">
        <w:rPr>
          <w:rFonts w:ascii="標楷體" w:eastAsia="標楷體" w:hAnsi="標楷體" w:hint="eastAsia"/>
          <w:sz w:val="28"/>
          <w:szCs w:val="28"/>
        </w:rPr>
        <w:t>規定格式）</w:t>
      </w:r>
    </w:p>
    <w:p w:rsidR="00144D92" w:rsidRDefault="00554A06" w:rsidP="00144D92">
      <w:pPr>
        <w:pStyle w:val="HTML"/>
        <w:spacing w:beforeLines="50" w:before="180" w:line="480" w:lineRule="exact"/>
        <w:ind w:left="482"/>
        <w:jc w:val="center"/>
        <w:rPr>
          <w:rFonts w:ascii="標楷體" w:eastAsia="標楷體" w:hAnsi="標楷體"/>
          <w:sz w:val="28"/>
          <w:szCs w:val="28"/>
        </w:rPr>
      </w:pPr>
      <w:r w:rsidRPr="00554A06">
        <w:rPr>
          <w:rFonts w:ascii="標楷體" w:eastAsia="標楷體" w:hAnsi="標楷體" w:hint="eastAsia"/>
          <w:sz w:val="28"/>
          <w:szCs w:val="28"/>
          <w:u w:val="single"/>
        </w:rPr>
        <w:t>(信用評等事業名稱)</w:t>
      </w:r>
      <w:r w:rsidR="00144D92">
        <w:rPr>
          <w:rFonts w:ascii="標楷體" w:eastAsia="標楷體" w:hAnsi="標楷體" w:hint="eastAsia"/>
          <w:sz w:val="28"/>
          <w:szCs w:val="28"/>
        </w:rPr>
        <w:t xml:space="preserve">      </w:t>
      </w:r>
    </w:p>
    <w:p w:rsidR="00C9421C" w:rsidRPr="00554A06" w:rsidRDefault="00144D92" w:rsidP="00144D92">
      <w:pPr>
        <w:pStyle w:val="HTML"/>
        <w:spacing w:afterLines="50" w:after="180" w:line="480" w:lineRule="exact"/>
        <w:ind w:left="482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______</w:t>
      </w:r>
      <w:r w:rsidR="00C9421C" w:rsidRPr="00554A06">
        <w:rPr>
          <w:rFonts w:ascii="標楷體" w:eastAsia="標楷體" w:hAnsi="標楷體" w:hint="eastAsia"/>
          <w:sz w:val="28"/>
          <w:szCs w:val="28"/>
        </w:rPr>
        <w:t>年度各項業務經營種類之名稱、內容及營業收入金額</w:t>
      </w:r>
      <w:r>
        <w:rPr>
          <w:rFonts w:ascii="標楷體" w:eastAsia="標楷體" w:hAnsi="標楷體" w:hint="eastAsia"/>
          <w:sz w:val="28"/>
          <w:szCs w:val="28"/>
        </w:rPr>
        <w:t>申報表</w:t>
      </w:r>
    </w:p>
    <w:p w:rsidR="00055148" w:rsidRPr="00554A06" w:rsidRDefault="00C9421C" w:rsidP="00144D92">
      <w:pPr>
        <w:pStyle w:val="HTML"/>
        <w:spacing w:line="400" w:lineRule="exact"/>
        <w:rPr>
          <w:rFonts w:ascii="標楷體" w:eastAsia="標楷體" w:hAnsi="標楷體"/>
          <w:sz w:val="28"/>
          <w:szCs w:val="28"/>
        </w:rPr>
      </w:pPr>
      <w:r w:rsidRPr="00554A06">
        <w:rPr>
          <w:rFonts w:ascii="標楷體" w:eastAsia="標楷體" w:hAnsi="標楷體" w:hint="eastAsia"/>
          <w:sz w:val="28"/>
          <w:szCs w:val="28"/>
        </w:rPr>
        <w:t xml:space="preserve">　　　　　　　　　　　　　　　　　　　　　　　　　　　　　　</w:t>
      </w:r>
      <w:r w:rsidR="00E64D90" w:rsidRPr="00554A06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554A06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8E136A" w:rsidRPr="00554A06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554A06">
        <w:rPr>
          <w:rFonts w:ascii="標楷體" w:eastAsia="標楷體" w:hAnsi="標楷體" w:hint="eastAsia"/>
          <w:sz w:val="28"/>
          <w:szCs w:val="28"/>
        </w:rPr>
        <w:t xml:space="preserve">　</w:t>
      </w:r>
      <w:r w:rsidR="002C20E1" w:rsidRPr="00554A06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554A06">
        <w:rPr>
          <w:rFonts w:ascii="標楷體" w:eastAsia="標楷體" w:hAnsi="標楷體" w:hint="eastAsia"/>
          <w:sz w:val="28"/>
          <w:szCs w:val="28"/>
        </w:rPr>
        <w:t>單位：新臺幣千元</w:t>
      </w:r>
    </w:p>
    <w:tbl>
      <w:tblPr>
        <w:tblW w:w="0" w:type="auto"/>
        <w:tblInd w:w="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26"/>
        <w:gridCol w:w="2874"/>
        <w:gridCol w:w="3479"/>
        <w:gridCol w:w="2875"/>
      </w:tblGrid>
      <w:tr w:rsidR="00E82500" w:rsidRPr="00554A06" w:rsidTr="00C733F0">
        <w:tc>
          <w:tcPr>
            <w:tcW w:w="3926" w:type="dxa"/>
            <w:vAlign w:val="center"/>
          </w:tcPr>
          <w:p w:rsidR="00E82500" w:rsidRPr="00554A06" w:rsidRDefault="00462A19" w:rsidP="00C9421C">
            <w:pPr>
              <w:pStyle w:val="HTML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A06">
              <w:rPr>
                <w:rFonts w:ascii="標楷體" w:eastAsia="標楷體" w:hAnsi="標楷體" w:hint="eastAsia"/>
                <w:sz w:val="28"/>
                <w:szCs w:val="28"/>
              </w:rPr>
              <w:t>業務種類</w:t>
            </w:r>
          </w:p>
        </w:tc>
        <w:tc>
          <w:tcPr>
            <w:tcW w:w="2874" w:type="dxa"/>
            <w:vAlign w:val="center"/>
          </w:tcPr>
          <w:p w:rsidR="00E82500" w:rsidRPr="00554A06" w:rsidRDefault="00C9421C" w:rsidP="0011679F">
            <w:pPr>
              <w:pStyle w:val="HTML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A06">
              <w:rPr>
                <w:rFonts w:ascii="標楷體" w:eastAsia="標楷體" w:hAnsi="標楷體" w:hint="eastAsia"/>
                <w:sz w:val="28"/>
                <w:szCs w:val="28"/>
              </w:rPr>
              <w:t>服務／商品</w:t>
            </w:r>
            <w:r w:rsidR="00E82500" w:rsidRPr="00554A06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3479" w:type="dxa"/>
            <w:vAlign w:val="center"/>
          </w:tcPr>
          <w:p w:rsidR="00E82500" w:rsidRPr="00554A06" w:rsidRDefault="00C9421C" w:rsidP="00C9421C">
            <w:pPr>
              <w:pStyle w:val="HTML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A06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  <w:r w:rsidR="0011679F" w:rsidRPr="00554A06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2875" w:type="dxa"/>
            <w:vAlign w:val="center"/>
          </w:tcPr>
          <w:p w:rsidR="00E82500" w:rsidRPr="00554A06" w:rsidRDefault="00C9421C" w:rsidP="00C9421C">
            <w:pPr>
              <w:pStyle w:val="HTML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A06">
              <w:rPr>
                <w:rFonts w:ascii="標楷體" w:eastAsia="標楷體" w:hAnsi="標楷體" w:hint="eastAsia"/>
                <w:sz w:val="28"/>
                <w:szCs w:val="28"/>
              </w:rPr>
              <w:t>營業收入</w:t>
            </w:r>
          </w:p>
        </w:tc>
      </w:tr>
      <w:tr w:rsidR="00C9421C" w:rsidRPr="00554A06" w:rsidTr="00C733F0">
        <w:tc>
          <w:tcPr>
            <w:tcW w:w="3926" w:type="dxa"/>
            <w:vMerge w:val="restart"/>
            <w:vAlign w:val="center"/>
          </w:tcPr>
          <w:p w:rsidR="00C9421C" w:rsidRPr="00554A06" w:rsidRDefault="00C9421C" w:rsidP="00C9421C">
            <w:pPr>
              <w:pStyle w:val="HTML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54A06">
              <w:rPr>
                <w:rFonts w:ascii="標楷體" w:eastAsia="標楷體" w:hAnsi="標楷體" w:hint="eastAsia"/>
                <w:sz w:val="28"/>
                <w:szCs w:val="28"/>
              </w:rPr>
              <w:t>一、信用風險程度或績效之評等</w:t>
            </w:r>
          </w:p>
        </w:tc>
        <w:tc>
          <w:tcPr>
            <w:tcW w:w="2268" w:type="dxa"/>
            <w:vAlign w:val="center"/>
          </w:tcPr>
          <w:p w:rsidR="00C9421C" w:rsidRPr="00C733F0" w:rsidRDefault="00C9421C" w:rsidP="00C733F0">
            <w:pPr>
              <w:pStyle w:val="HTML"/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54A06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</w:tc>
        <w:tc>
          <w:tcPr>
            <w:tcW w:w="3479" w:type="dxa"/>
            <w:vAlign w:val="center"/>
          </w:tcPr>
          <w:p w:rsidR="00C9421C" w:rsidRPr="00554A06" w:rsidRDefault="00C9421C" w:rsidP="00C9421C">
            <w:pPr>
              <w:pStyle w:val="HTML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75" w:type="dxa"/>
            <w:vAlign w:val="center"/>
          </w:tcPr>
          <w:p w:rsidR="00C9421C" w:rsidRPr="00554A06" w:rsidRDefault="00C9421C" w:rsidP="00C9421C">
            <w:pPr>
              <w:pStyle w:val="HTML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421C" w:rsidRPr="00554A06" w:rsidTr="00C733F0">
        <w:tc>
          <w:tcPr>
            <w:tcW w:w="3926" w:type="dxa"/>
            <w:vMerge/>
            <w:vAlign w:val="center"/>
          </w:tcPr>
          <w:p w:rsidR="00C9421C" w:rsidRPr="00554A06" w:rsidRDefault="00C9421C" w:rsidP="00C9421C">
            <w:pPr>
              <w:pStyle w:val="HTML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C9421C" w:rsidRPr="00554A06" w:rsidRDefault="00C9421C" w:rsidP="00C9421C">
            <w:pPr>
              <w:pStyle w:val="HTML"/>
              <w:rPr>
                <w:rFonts w:ascii="標楷體" w:eastAsia="標楷體" w:hAnsi="標楷體"/>
                <w:sz w:val="28"/>
                <w:szCs w:val="28"/>
              </w:rPr>
            </w:pPr>
            <w:r w:rsidRPr="00554A06">
              <w:rPr>
                <w:rFonts w:ascii="標楷體" w:eastAsia="標楷體" w:hAnsi="標楷體" w:hint="eastAsia"/>
                <w:sz w:val="28"/>
                <w:szCs w:val="28"/>
              </w:rPr>
              <w:t xml:space="preserve">2. </w:t>
            </w:r>
          </w:p>
        </w:tc>
        <w:tc>
          <w:tcPr>
            <w:tcW w:w="3479" w:type="dxa"/>
            <w:vAlign w:val="center"/>
          </w:tcPr>
          <w:p w:rsidR="00C9421C" w:rsidRPr="00554A06" w:rsidRDefault="00C9421C" w:rsidP="00C9421C">
            <w:pPr>
              <w:pStyle w:val="HTML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75" w:type="dxa"/>
            <w:vAlign w:val="center"/>
          </w:tcPr>
          <w:p w:rsidR="00C9421C" w:rsidRPr="00554A06" w:rsidRDefault="00C9421C" w:rsidP="00C9421C">
            <w:pPr>
              <w:pStyle w:val="HTML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421C" w:rsidRPr="00554A06" w:rsidTr="00C733F0">
        <w:tc>
          <w:tcPr>
            <w:tcW w:w="3926" w:type="dxa"/>
            <w:vMerge w:val="restart"/>
            <w:vAlign w:val="center"/>
          </w:tcPr>
          <w:p w:rsidR="00C9421C" w:rsidRPr="00554A06" w:rsidRDefault="00C9421C" w:rsidP="00C9421C">
            <w:pPr>
              <w:pStyle w:val="HTML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54A06">
              <w:rPr>
                <w:rFonts w:ascii="標楷體" w:eastAsia="標楷體" w:hAnsi="標楷體" w:hint="eastAsia"/>
                <w:sz w:val="28"/>
                <w:szCs w:val="28"/>
              </w:rPr>
              <w:t>二、與評等相關之諮詢服務</w:t>
            </w:r>
          </w:p>
        </w:tc>
        <w:tc>
          <w:tcPr>
            <w:tcW w:w="2268" w:type="dxa"/>
            <w:vAlign w:val="center"/>
          </w:tcPr>
          <w:p w:rsidR="00C9421C" w:rsidRPr="00554A06" w:rsidRDefault="00C9421C" w:rsidP="00615F7C">
            <w:pPr>
              <w:pStyle w:val="HTML"/>
              <w:rPr>
                <w:rFonts w:ascii="標楷體" w:eastAsia="標楷體" w:hAnsi="標楷體"/>
                <w:sz w:val="28"/>
                <w:szCs w:val="28"/>
              </w:rPr>
            </w:pPr>
            <w:r w:rsidRPr="00554A06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</w:tc>
        <w:tc>
          <w:tcPr>
            <w:tcW w:w="3479" w:type="dxa"/>
            <w:vAlign w:val="center"/>
          </w:tcPr>
          <w:p w:rsidR="00C9421C" w:rsidRPr="00554A06" w:rsidRDefault="00C9421C" w:rsidP="00C9421C">
            <w:pPr>
              <w:pStyle w:val="HTML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75" w:type="dxa"/>
            <w:vAlign w:val="center"/>
          </w:tcPr>
          <w:p w:rsidR="00C9421C" w:rsidRPr="00554A06" w:rsidRDefault="00C9421C" w:rsidP="00C9421C">
            <w:pPr>
              <w:pStyle w:val="HTML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421C" w:rsidRPr="00554A06" w:rsidTr="00C733F0">
        <w:tc>
          <w:tcPr>
            <w:tcW w:w="3926" w:type="dxa"/>
            <w:vMerge/>
            <w:vAlign w:val="center"/>
          </w:tcPr>
          <w:p w:rsidR="00C9421C" w:rsidRPr="00554A06" w:rsidRDefault="00C9421C" w:rsidP="00C9421C">
            <w:pPr>
              <w:pStyle w:val="HTML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C9421C" w:rsidRPr="00554A06" w:rsidRDefault="00C9421C" w:rsidP="00615F7C">
            <w:pPr>
              <w:pStyle w:val="HTML"/>
              <w:rPr>
                <w:rFonts w:ascii="標楷體" w:eastAsia="標楷體" w:hAnsi="標楷體"/>
                <w:sz w:val="28"/>
                <w:szCs w:val="28"/>
              </w:rPr>
            </w:pPr>
            <w:r w:rsidRPr="00554A06">
              <w:rPr>
                <w:rFonts w:ascii="標楷體" w:eastAsia="標楷體" w:hAnsi="標楷體" w:hint="eastAsia"/>
                <w:sz w:val="28"/>
                <w:szCs w:val="28"/>
              </w:rPr>
              <w:t xml:space="preserve">2. </w:t>
            </w:r>
          </w:p>
        </w:tc>
        <w:tc>
          <w:tcPr>
            <w:tcW w:w="3479" w:type="dxa"/>
            <w:vAlign w:val="center"/>
          </w:tcPr>
          <w:p w:rsidR="00C9421C" w:rsidRPr="00554A06" w:rsidRDefault="00C9421C" w:rsidP="00C9421C">
            <w:pPr>
              <w:pStyle w:val="HTML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75" w:type="dxa"/>
            <w:vAlign w:val="center"/>
          </w:tcPr>
          <w:p w:rsidR="00C9421C" w:rsidRPr="00554A06" w:rsidRDefault="00C9421C" w:rsidP="00C9421C">
            <w:pPr>
              <w:pStyle w:val="HTML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421C" w:rsidRPr="00554A06" w:rsidTr="00C733F0">
        <w:tc>
          <w:tcPr>
            <w:tcW w:w="3926" w:type="dxa"/>
            <w:vMerge w:val="restart"/>
            <w:vAlign w:val="center"/>
          </w:tcPr>
          <w:p w:rsidR="00C9421C" w:rsidRPr="00554A06" w:rsidRDefault="00C9421C" w:rsidP="00C9421C">
            <w:pPr>
              <w:pStyle w:val="HTML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54A06">
              <w:rPr>
                <w:rFonts w:ascii="標楷體" w:eastAsia="標楷體" w:hAnsi="標楷體" w:hint="eastAsia"/>
                <w:sz w:val="28"/>
                <w:szCs w:val="28"/>
              </w:rPr>
              <w:t>三、與評等業務相關之出版事宜</w:t>
            </w:r>
          </w:p>
        </w:tc>
        <w:tc>
          <w:tcPr>
            <w:tcW w:w="2268" w:type="dxa"/>
            <w:vAlign w:val="center"/>
          </w:tcPr>
          <w:p w:rsidR="00C9421C" w:rsidRPr="00554A06" w:rsidRDefault="00C9421C" w:rsidP="00615F7C">
            <w:pPr>
              <w:pStyle w:val="HTML"/>
              <w:rPr>
                <w:rFonts w:ascii="標楷體" w:eastAsia="標楷體" w:hAnsi="標楷體"/>
                <w:sz w:val="28"/>
                <w:szCs w:val="28"/>
              </w:rPr>
            </w:pPr>
            <w:r w:rsidRPr="00554A06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</w:tc>
        <w:tc>
          <w:tcPr>
            <w:tcW w:w="3479" w:type="dxa"/>
            <w:vAlign w:val="center"/>
          </w:tcPr>
          <w:p w:rsidR="00C9421C" w:rsidRPr="00554A06" w:rsidRDefault="00C9421C" w:rsidP="00C9421C">
            <w:pPr>
              <w:pStyle w:val="HTML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75" w:type="dxa"/>
            <w:vAlign w:val="center"/>
          </w:tcPr>
          <w:p w:rsidR="00C9421C" w:rsidRPr="00554A06" w:rsidRDefault="00C9421C" w:rsidP="00C9421C">
            <w:pPr>
              <w:pStyle w:val="HTML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421C" w:rsidRPr="00554A06" w:rsidTr="00C733F0">
        <w:tc>
          <w:tcPr>
            <w:tcW w:w="3926" w:type="dxa"/>
            <w:vMerge/>
            <w:vAlign w:val="center"/>
          </w:tcPr>
          <w:p w:rsidR="00C9421C" w:rsidRPr="00554A06" w:rsidRDefault="00C9421C" w:rsidP="00C9421C">
            <w:pPr>
              <w:pStyle w:val="HTML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C9421C" w:rsidRPr="00554A06" w:rsidRDefault="00C9421C" w:rsidP="00615F7C">
            <w:pPr>
              <w:pStyle w:val="HTML"/>
              <w:rPr>
                <w:rFonts w:ascii="標楷體" w:eastAsia="標楷體" w:hAnsi="標楷體"/>
                <w:sz w:val="28"/>
                <w:szCs w:val="28"/>
              </w:rPr>
            </w:pPr>
            <w:r w:rsidRPr="00554A06">
              <w:rPr>
                <w:rFonts w:ascii="標楷體" w:eastAsia="標楷體" w:hAnsi="標楷體" w:hint="eastAsia"/>
                <w:sz w:val="28"/>
                <w:szCs w:val="28"/>
              </w:rPr>
              <w:t xml:space="preserve">2. </w:t>
            </w:r>
          </w:p>
        </w:tc>
        <w:tc>
          <w:tcPr>
            <w:tcW w:w="3479" w:type="dxa"/>
            <w:vAlign w:val="center"/>
          </w:tcPr>
          <w:p w:rsidR="00C9421C" w:rsidRPr="00554A06" w:rsidRDefault="00C9421C" w:rsidP="00C9421C">
            <w:pPr>
              <w:pStyle w:val="HTML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75" w:type="dxa"/>
            <w:vAlign w:val="center"/>
          </w:tcPr>
          <w:p w:rsidR="00C9421C" w:rsidRPr="00554A06" w:rsidRDefault="00C9421C" w:rsidP="00C9421C">
            <w:pPr>
              <w:pStyle w:val="HTML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421C" w:rsidRPr="00554A06" w:rsidTr="00C733F0">
        <w:tc>
          <w:tcPr>
            <w:tcW w:w="3926" w:type="dxa"/>
            <w:vMerge w:val="restart"/>
            <w:vAlign w:val="center"/>
          </w:tcPr>
          <w:p w:rsidR="00C9421C" w:rsidRPr="00554A06" w:rsidRDefault="00C9421C" w:rsidP="00C9421C">
            <w:pPr>
              <w:pStyle w:val="HTML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54A06">
              <w:rPr>
                <w:rFonts w:ascii="標楷體" w:eastAsia="標楷體" w:hAnsi="標楷體" w:hint="eastAsia"/>
                <w:sz w:val="28"/>
                <w:szCs w:val="28"/>
              </w:rPr>
              <w:t>四、其他經本會核准之有關業務</w:t>
            </w:r>
          </w:p>
        </w:tc>
        <w:tc>
          <w:tcPr>
            <w:tcW w:w="2268" w:type="dxa"/>
            <w:vAlign w:val="center"/>
          </w:tcPr>
          <w:p w:rsidR="00C9421C" w:rsidRPr="00554A06" w:rsidRDefault="00C9421C" w:rsidP="00615F7C">
            <w:pPr>
              <w:pStyle w:val="HTML"/>
              <w:rPr>
                <w:rFonts w:ascii="標楷體" w:eastAsia="標楷體" w:hAnsi="標楷體"/>
                <w:sz w:val="28"/>
                <w:szCs w:val="28"/>
              </w:rPr>
            </w:pPr>
            <w:r w:rsidRPr="00554A06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</w:tc>
        <w:tc>
          <w:tcPr>
            <w:tcW w:w="3479" w:type="dxa"/>
            <w:vAlign w:val="center"/>
          </w:tcPr>
          <w:p w:rsidR="00C9421C" w:rsidRPr="00554A06" w:rsidRDefault="00C9421C" w:rsidP="00C9421C">
            <w:pPr>
              <w:pStyle w:val="HTML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75" w:type="dxa"/>
            <w:vAlign w:val="center"/>
          </w:tcPr>
          <w:p w:rsidR="00C9421C" w:rsidRPr="00554A06" w:rsidRDefault="00C9421C" w:rsidP="00C9421C">
            <w:pPr>
              <w:pStyle w:val="HTML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421C" w:rsidRPr="00554A06" w:rsidTr="00C733F0">
        <w:tc>
          <w:tcPr>
            <w:tcW w:w="3926" w:type="dxa"/>
            <w:vMerge/>
            <w:vAlign w:val="center"/>
          </w:tcPr>
          <w:p w:rsidR="00C9421C" w:rsidRPr="00554A06" w:rsidRDefault="00C9421C" w:rsidP="00C9421C">
            <w:pPr>
              <w:pStyle w:val="HTML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C9421C" w:rsidRPr="00554A06" w:rsidRDefault="00C9421C" w:rsidP="00615F7C">
            <w:pPr>
              <w:pStyle w:val="HTML"/>
              <w:rPr>
                <w:rFonts w:ascii="標楷體" w:eastAsia="標楷體" w:hAnsi="標楷體"/>
                <w:sz w:val="28"/>
                <w:szCs w:val="28"/>
              </w:rPr>
            </w:pPr>
            <w:r w:rsidRPr="00554A06">
              <w:rPr>
                <w:rFonts w:ascii="標楷體" w:eastAsia="標楷體" w:hAnsi="標楷體" w:hint="eastAsia"/>
                <w:sz w:val="28"/>
                <w:szCs w:val="28"/>
              </w:rPr>
              <w:t xml:space="preserve">2. </w:t>
            </w:r>
          </w:p>
        </w:tc>
        <w:tc>
          <w:tcPr>
            <w:tcW w:w="3479" w:type="dxa"/>
            <w:vAlign w:val="center"/>
          </w:tcPr>
          <w:p w:rsidR="00C9421C" w:rsidRPr="00554A06" w:rsidRDefault="00C9421C" w:rsidP="00C9421C">
            <w:pPr>
              <w:pStyle w:val="HTML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75" w:type="dxa"/>
            <w:vAlign w:val="center"/>
          </w:tcPr>
          <w:p w:rsidR="00C9421C" w:rsidRPr="00554A06" w:rsidRDefault="00C9421C" w:rsidP="00C9421C">
            <w:pPr>
              <w:pStyle w:val="HTML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421C" w:rsidRPr="00554A06" w:rsidTr="00C733F0">
        <w:tc>
          <w:tcPr>
            <w:tcW w:w="3926" w:type="dxa"/>
            <w:vAlign w:val="center"/>
          </w:tcPr>
          <w:p w:rsidR="00C9421C" w:rsidRPr="00554A06" w:rsidRDefault="00C9421C" w:rsidP="00C9421C">
            <w:pPr>
              <w:pStyle w:val="HTML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54A06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2268" w:type="dxa"/>
            <w:vAlign w:val="center"/>
          </w:tcPr>
          <w:p w:rsidR="00C9421C" w:rsidRPr="00554A06" w:rsidRDefault="00C9421C" w:rsidP="00C9421C">
            <w:pPr>
              <w:pStyle w:val="HTML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79" w:type="dxa"/>
            <w:vAlign w:val="center"/>
          </w:tcPr>
          <w:p w:rsidR="00C9421C" w:rsidRPr="00554A06" w:rsidRDefault="00C9421C" w:rsidP="00C9421C">
            <w:pPr>
              <w:pStyle w:val="HTML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75" w:type="dxa"/>
            <w:vAlign w:val="center"/>
          </w:tcPr>
          <w:p w:rsidR="00C9421C" w:rsidRPr="00554A06" w:rsidRDefault="00C9421C" w:rsidP="00C9421C">
            <w:pPr>
              <w:pStyle w:val="HTML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E403B" w:rsidRPr="00554A06" w:rsidRDefault="001E403B" w:rsidP="00055148">
      <w:pPr>
        <w:pStyle w:val="HTML"/>
        <w:rPr>
          <w:rFonts w:ascii="標楷體" w:eastAsia="標楷體" w:hAnsi="標楷體"/>
          <w:sz w:val="28"/>
          <w:szCs w:val="28"/>
        </w:rPr>
      </w:pPr>
      <w:r w:rsidRPr="00554A06">
        <w:rPr>
          <w:rFonts w:ascii="標楷體" w:eastAsia="標楷體" w:hAnsi="標楷體" w:hint="eastAsia"/>
          <w:sz w:val="28"/>
          <w:szCs w:val="28"/>
        </w:rPr>
        <w:lastRenderedPageBreak/>
        <w:t xml:space="preserve">　　填表說明：</w:t>
      </w:r>
    </w:p>
    <w:p w:rsidR="001E403B" w:rsidRPr="00554A06" w:rsidRDefault="001E403B" w:rsidP="008E136A">
      <w:pPr>
        <w:pStyle w:val="HTML"/>
        <w:numPr>
          <w:ilvl w:val="0"/>
          <w:numId w:val="7"/>
        </w:numPr>
        <w:tabs>
          <w:tab w:val="clear" w:pos="916"/>
        </w:tabs>
        <w:spacing w:line="440" w:lineRule="exact"/>
        <w:ind w:left="839" w:hanging="357"/>
        <w:rPr>
          <w:rFonts w:ascii="標楷體" w:eastAsia="標楷體" w:hAnsi="標楷體"/>
          <w:sz w:val="28"/>
          <w:szCs w:val="28"/>
        </w:rPr>
      </w:pPr>
      <w:r w:rsidRPr="00554A06">
        <w:rPr>
          <w:rFonts w:ascii="標楷體" w:eastAsia="標楷體" w:hAnsi="標楷體" w:hint="eastAsia"/>
          <w:sz w:val="28"/>
          <w:szCs w:val="28"/>
        </w:rPr>
        <w:t>依據信用評等事業管理規則第7條規定之業務種類，</w:t>
      </w:r>
      <w:r w:rsidR="0013676A" w:rsidRPr="00554A06">
        <w:rPr>
          <w:rFonts w:ascii="標楷體" w:eastAsia="標楷體" w:hAnsi="標楷體" w:hint="eastAsia"/>
          <w:sz w:val="28"/>
          <w:szCs w:val="28"/>
        </w:rPr>
        <w:t>區分各項所提供之服務或商品，並具體說明該等服務或商品之內容。</w:t>
      </w:r>
    </w:p>
    <w:p w:rsidR="00163A49" w:rsidRPr="00554A06" w:rsidRDefault="00831FB8" w:rsidP="008E136A">
      <w:pPr>
        <w:pStyle w:val="HTML"/>
        <w:numPr>
          <w:ilvl w:val="0"/>
          <w:numId w:val="7"/>
        </w:numPr>
        <w:tabs>
          <w:tab w:val="clear" w:pos="916"/>
        </w:tabs>
        <w:spacing w:line="440" w:lineRule="exact"/>
        <w:ind w:left="839" w:hanging="357"/>
        <w:rPr>
          <w:rFonts w:ascii="標楷體" w:eastAsia="標楷體" w:hAnsi="標楷體"/>
          <w:sz w:val="28"/>
          <w:szCs w:val="28"/>
        </w:rPr>
      </w:pPr>
      <w:r w:rsidRPr="00554A06">
        <w:rPr>
          <w:rFonts w:ascii="標楷體" w:eastAsia="標楷體" w:hAnsi="標楷體" w:hint="eastAsia"/>
          <w:sz w:val="28"/>
          <w:szCs w:val="28"/>
        </w:rPr>
        <w:t>其他經本會核准之業務，請於內容說明中註明核准</w:t>
      </w:r>
      <w:r w:rsidR="00F74A1F" w:rsidRPr="00554A06">
        <w:rPr>
          <w:rFonts w:ascii="標楷體" w:eastAsia="標楷體" w:hAnsi="標楷體" w:hint="eastAsia"/>
          <w:sz w:val="28"/>
          <w:szCs w:val="28"/>
        </w:rPr>
        <w:t>日期及文號</w:t>
      </w:r>
      <w:r w:rsidRPr="00554A06">
        <w:rPr>
          <w:rFonts w:ascii="標楷體" w:eastAsia="標楷體" w:hAnsi="標楷體" w:hint="eastAsia"/>
          <w:sz w:val="28"/>
          <w:szCs w:val="28"/>
        </w:rPr>
        <w:t>。</w:t>
      </w:r>
    </w:p>
    <w:p w:rsidR="00462A19" w:rsidRPr="00554A06" w:rsidRDefault="00462A19" w:rsidP="008E136A">
      <w:pPr>
        <w:pStyle w:val="HTML"/>
        <w:numPr>
          <w:ilvl w:val="0"/>
          <w:numId w:val="7"/>
        </w:numPr>
        <w:tabs>
          <w:tab w:val="clear" w:pos="916"/>
        </w:tabs>
        <w:spacing w:line="440" w:lineRule="exact"/>
        <w:ind w:left="839" w:hanging="357"/>
        <w:rPr>
          <w:rFonts w:ascii="標楷體" w:eastAsia="標楷體" w:hAnsi="標楷體"/>
          <w:sz w:val="28"/>
          <w:szCs w:val="28"/>
        </w:rPr>
      </w:pPr>
      <w:r w:rsidRPr="00554A06">
        <w:rPr>
          <w:rFonts w:ascii="標楷體" w:eastAsia="標楷體" w:hAnsi="標楷體" w:hint="eastAsia"/>
          <w:sz w:val="28"/>
          <w:szCs w:val="28"/>
        </w:rPr>
        <w:t>所提供之服務或商品未有營業收入者，仍需填列。</w:t>
      </w:r>
    </w:p>
    <w:p w:rsidR="00831FB8" w:rsidRPr="00554A06" w:rsidRDefault="00831FB8" w:rsidP="00831FB8">
      <w:pPr>
        <w:pStyle w:val="HTML"/>
        <w:tabs>
          <w:tab w:val="clear" w:pos="916"/>
        </w:tabs>
        <w:ind w:left="840"/>
        <w:rPr>
          <w:rFonts w:ascii="標楷體" w:eastAsia="標楷體" w:hAnsi="標楷體"/>
          <w:sz w:val="28"/>
          <w:szCs w:val="28"/>
        </w:rPr>
      </w:pPr>
    </w:p>
    <w:p w:rsidR="00E64D90" w:rsidRPr="00554A06" w:rsidRDefault="00E64D90" w:rsidP="00831FB8">
      <w:pPr>
        <w:pStyle w:val="HTML"/>
        <w:tabs>
          <w:tab w:val="clear" w:pos="916"/>
        </w:tabs>
        <w:ind w:left="840"/>
        <w:rPr>
          <w:rFonts w:ascii="標楷體" w:eastAsia="標楷體" w:hAnsi="標楷體"/>
          <w:sz w:val="28"/>
          <w:szCs w:val="28"/>
        </w:rPr>
      </w:pPr>
    </w:p>
    <w:p w:rsidR="008E136A" w:rsidRPr="00554A06" w:rsidRDefault="008E136A" w:rsidP="00831FB8">
      <w:pPr>
        <w:pStyle w:val="HTML"/>
        <w:tabs>
          <w:tab w:val="clear" w:pos="916"/>
        </w:tabs>
        <w:ind w:left="840"/>
        <w:rPr>
          <w:rFonts w:ascii="標楷體" w:eastAsia="標楷體" w:hAnsi="標楷體"/>
          <w:sz w:val="28"/>
          <w:szCs w:val="28"/>
        </w:rPr>
      </w:pPr>
    </w:p>
    <w:p w:rsidR="004F653F" w:rsidRPr="00554A06" w:rsidRDefault="004F653F">
      <w:pPr>
        <w:widowControl/>
        <w:rPr>
          <w:rFonts w:ascii="標楷體" w:eastAsia="標楷體" w:hAnsi="標楷體" w:cs="細明體"/>
          <w:b/>
          <w:kern w:val="0"/>
          <w:sz w:val="28"/>
          <w:szCs w:val="28"/>
        </w:rPr>
      </w:pPr>
      <w:r w:rsidRPr="00554A06">
        <w:rPr>
          <w:rFonts w:ascii="標楷體" w:eastAsia="標楷體" w:hAnsi="標楷體"/>
          <w:b/>
          <w:sz w:val="28"/>
          <w:szCs w:val="28"/>
        </w:rPr>
        <w:br w:type="page"/>
      </w:r>
    </w:p>
    <w:p w:rsidR="00144D92" w:rsidRDefault="00144D92" w:rsidP="00144D92">
      <w:pPr>
        <w:pStyle w:val="HTML"/>
        <w:spacing w:line="480" w:lineRule="exact"/>
        <w:rPr>
          <w:rFonts w:ascii="標楷體" w:eastAsia="標楷體" w:hAnsi="標楷體"/>
          <w:sz w:val="28"/>
          <w:szCs w:val="28"/>
        </w:rPr>
      </w:pPr>
      <w:r w:rsidRPr="00554A06">
        <w:rPr>
          <w:rFonts w:ascii="標楷體" w:eastAsia="標楷體" w:hAnsi="標楷體" w:hint="eastAsia"/>
          <w:sz w:val="28"/>
          <w:szCs w:val="28"/>
        </w:rPr>
        <w:lastRenderedPageBreak/>
        <w:t>附</w:t>
      </w:r>
      <w:r>
        <w:rPr>
          <w:rFonts w:ascii="標楷體" w:eastAsia="標楷體" w:hAnsi="標楷體" w:hint="eastAsia"/>
          <w:sz w:val="28"/>
          <w:szCs w:val="28"/>
        </w:rPr>
        <w:t>表二：（</w:t>
      </w:r>
      <w:r w:rsidRPr="00554A06">
        <w:rPr>
          <w:rFonts w:ascii="標楷體" w:eastAsia="標楷體" w:hAnsi="標楷體" w:hint="eastAsia"/>
          <w:sz w:val="28"/>
          <w:szCs w:val="28"/>
        </w:rPr>
        <w:t>信用評等事業管理規則第14條第2項</w:t>
      </w:r>
      <w:r>
        <w:rPr>
          <w:rFonts w:ascii="標楷體" w:eastAsia="標楷體" w:hAnsi="標楷體" w:hint="eastAsia"/>
          <w:sz w:val="28"/>
          <w:szCs w:val="28"/>
        </w:rPr>
        <w:t>第2款</w:t>
      </w:r>
      <w:r w:rsidRPr="00554A06">
        <w:rPr>
          <w:rFonts w:ascii="標楷體" w:eastAsia="標楷體" w:hAnsi="標楷體" w:hint="eastAsia"/>
          <w:sz w:val="28"/>
          <w:szCs w:val="28"/>
        </w:rPr>
        <w:t>規定格式</w:t>
      </w:r>
      <w:r>
        <w:rPr>
          <w:rFonts w:ascii="標楷體" w:eastAsia="標楷體" w:hAnsi="標楷體" w:hint="eastAsia"/>
          <w:sz w:val="28"/>
          <w:szCs w:val="28"/>
        </w:rPr>
        <w:t>之一</w:t>
      </w:r>
      <w:r w:rsidRPr="00554A06">
        <w:rPr>
          <w:rFonts w:ascii="標楷體" w:eastAsia="標楷體" w:hAnsi="標楷體" w:hint="eastAsia"/>
          <w:sz w:val="28"/>
          <w:szCs w:val="28"/>
        </w:rPr>
        <w:t>）</w:t>
      </w:r>
    </w:p>
    <w:p w:rsidR="004D67EA" w:rsidRDefault="004D67EA" w:rsidP="004D67EA">
      <w:pPr>
        <w:pStyle w:val="HTML"/>
        <w:spacing w:beforeLines="50" w:before="180" w:line="480" w:lineRule="exact"/>
        <w:ind w:left="482"/>
        <w:jc w:val="center"/>
        <w:rPr>
          <w:rFonts w:ascii="標楷體" w:eastAsia="標楷體" w:hAnsi="標楷體"/>
          <w:sz w:val="28"/>
          <w:szCs w:val="28"/>
        </w:rPr>
      </w:pPr>
      <w:r w:rsidRPr="00554A06">
        <w:rPr>
          <w:rFonts w:ascii="標楷體" w:eastAsia="標楷體" w:hAnsi="標楷體" w:hint="eastAsia"/>
          <w:sz w:val="28"/>
          <w:szCs w:val="28"/>
          <w:u w:val="single"/>
        </w:rPr>
        <w:t>(信用評等事業名稱)</w:t>
      </w:r>
    </w:p>
    <w:p w:rsidR="004D67EA" w:rsidRPr="00554A06" w:rsidRDefault="004D67EA" w:rsidP="004D67EA">
      <w:pPr>
        <w:pStyle w:val="HTML"/>
        <w:spacing w:afterLines="50" w:after="180" w:line="480" w:lineRule="exact"/>
        <w:ind w:left="482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______</w:t>
      </w:r>
      <w:r w:rsidRPr="00554A06">
        <w:rPr>
          <w:rFonts w:ascii="標楷體" w:eastAsia="標楷體" w:hAnsi="標楷體" w:hint="eastAsia"/>
          <w:sz w:val="28"/>
          <w:szCs w:val="28"/>
        </w:rPr>
        <w:t>年度</w:t>
      </w:r>
      <w:r w:rsidRPr="004D67EA">
        <w:rPr>
          <w:rFonts w:ascii="標楷體" w:eastAsia="標楷體" w:hAnsi="標楷體" w:hint="eastAsia"/>
          <w:sz w:val="28"/>
          <w:szCs w:val="28"/>
        </w:rPr>
        <w:t>各信用評等種類之評等件數</w:t>
      </w:r>
      <w:r>
        <w:rPr>
          <w:rFonts w:ascii="標楷體" w:eastAsia="標楷體" w:hAnsi="標楷體" w:hint="eastAsia"/>
          <w:sz w:val="28"/>
          <w:szCs w:val="28"/>
        </w:rPr>
        <w:t>申報表</w:t>
      </w:r>
    </w:p>
    <w:p w:rsidR="002166ED" w:rsidRPr="00554A06" w:rsidRDefault="002166ED" w:rsidP="004D67EA">
      <w:pPr>
        <w:rPr>
          <w:rFonts w:ascii="標楷體" w:eastAsia="標楷體" w:hAnsi="標楷體"/>
          <w:sz w:val="28"/>
          <w:szCs w:val="28"/>
          <w:u w:val="single"/>
        </w:rPr>
      </w:pPr>
      <w:r w:rsidRPr="00554A06">
        <w:rPr>
          <w:rFonts w:ascii="標楷體" w:eastAsia="標楷體" w:hAnsi="標楷體" w:hint="eastAsia"/>
          <w:sz w:val="28"/>
          <w:szCs w:val="28"/>
        </w:rPr>
        <w:t>截至___年</w:t>
      </w:r>
      <w:r w:rsidR="003C7181">
        <w:rPr>
          <w:rFonts w:ascii="標楷體" w:eastAsia="標楷體" w:hAnsi="標楷體" w:hint="eastAsia"/>
          <w:sz w:val="28"/>
          <w:szCs w:val="28"/>
        </w:rPr>
        <w:t>12</w:t>
      </w:r>
      <w:r w:rsidRPr="00554A06">
        <w:rPr>
          <w:rFonts w:ascii="標楷體" w:eastAsia="標楷體" w:hAnsi="標楷體" w:hint="eastAsia"/>
          <w:sz w:val="28"/>
          <w:szCs w:val="28"/>
        </w:rPr>
        <w:t>月</w:t>
      </w:r>
      <w:r w:rsidR="003C7181">
        <w:rPr>
          <w:rFonts w:ascii="標楷體" w:eastAsia="標楷體" w:hAnsi="標楷體" w:hint="eastAsia"/>
          <w:sz w:val="28"/>
          <w:szCs w:val="28"/>
        </w:rPr>
        <w:t>31</w:t>
      </w:r>
      <w:r w:rsidRPr="00554A06">
        <w:rPr>
          <w:rFonts w:ascii="標楷體" w:eastAsia="標楷體" w:hAnsi="標楷體" w:hint="eastAsia"/>
          <w:sz w:val="28"/>
          <w:szCs w:val="28"/>
        </w:rPr>
        <w:t>日</w:t>
      </w:r>
      <w:r w:rsidR="00356D80" w:rsidRPr="004D67EA">
        <w:rPr>
          <w:rFonts w:ascii="標楷體" w:eastAsia="標楷體" w:hAnsi="標楷體" w:hint="eastAsia"/>
          <w:sz w:val="28"/>
          <w:szCs w:val="28"/>
        </w:rPr>
        <w:t>各信用評等種類</w:t>
      </w:r>
      <w:r w:rsidR="00356D80">
        <w:rPr>
          <w:rFonts w:ascii="標楷體" w:eastAsia="標楷體" w:hAnsi="標楷體" w:hint="eastAsia"/>
          <w:sz w:val="28"/>
          <w:szCs w:val="28"/>
        </w:rPr>
        <w:t>之</w:t>
      </w:r>
      <w:r w:rsidR="0017383C" w:rsidRPr="00554A06">
        <w:rPr>
          <w:rFonts w:ascii="標楷體" w:eastAsia="標楷體" w:hAnsi="標楷體" w:hint="eastAsia"/>
          <w:sz w:val="28"/>
          <w:szCs w:val="28"/>
        </w:rPr>
        <w:t>評等件數</w:t>
      </w:r>
      <w:r w:rsidR="00853806" w:rsidRPr="00554A06">
        <w:rPr>
          <w:rFonts w:ascii="標楷體" w:eastAsia="標楷體" w:hAnsi="標楷體" w:hint="eastAsia"/>
          <w:sz w:val="28"/>
          <w:szCs w:val="28"/>
        </w:rPr>
        <w:t>總計</w:t>
      </w:r>
      <w:r w:rsidRPr="00554A06">
        <w:rPr>
          <w:rFonts w:ascii="標楷體" w:eastAsia="標楷體" w:hAnsi="標楷體" w:hint="eastAsia"/>
          <w:sz w:val="28"/>
          <w:szCs w:val="28"/>
        </w:rPr>
        <w:t>共____</w:t>
      </w:r>
      <w:r w:rsidR="004D67EA">
        <w:rPr>
          <w:rFonts w:ascii="標楷體" w:eastAsia="標楷體" w:hAnsi="標楷體" w:hint="eastAsia"/>
          <w:sz w:val="28"/>
          <w:szCs w:val="28"/>
        </w:rPr>
        <w:t>件，分述如下：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1134"/>
        <w:gridCol w:w="1134"/>
        <w:gridCol w:w="1101"/>
        <w:gridCol w:w="1025"/>
        <w:gridCol w:w="709"/>
        <w:gridCol w:w="802"/>
        <w:gridCol w:w="1241"/>
        <w:gridCol w:w="751"/>
        <w:gridCol w:w="891"/>
        <w:gridCol w:w="904"/>
      </w:tblGrid>
      <w:tr w:rsidR="004F653F" w:rsidRPr="00554A06" w:rsidTr="00BD07B2">
        <w:trPr>
          <w:trHeight w:val="191"/>
        </w:trPr>
        <w:tc>
          <w:tcPr>
            <w:tcW w:w="1985" w:type="dxa"/>
            <w:vMerge w:val="restart"/>
            <w:vAlign w:val="center"/>
          </w:tcPr>
          <w:p w:rsidR="004F653F" w:rsidRPr="00554A06" w:rsidRDefault="004F653F" w:rsidP="00055148">
            <w:pPr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A06">
              <w:rPr>
                <w:rFonts w:ascii="標楷體" w:eastAsia="標楷體" w:hAnsi="標楷體" w:hint="eastAsia"/>
                <w:sz w:val="28"/>
                <w:szCs w:val="28"/>
              </w:rPr>
              <w:t>評等種類</w:t>
            </w:r>
          </w:p>
        </w:tc>
        <w:tc>
          <w:tcPr>
            <w:tcW w:w="6379" w:type="dxa"/>
            <w:gridSpan w:val="6"/>
            <w:vAlign w:val="center"/>
          </w:tcPr>
          <w:p w:rsidR="004F653F" w:rsidRPr="00554A06" w:rsidRDefault="004F653F" w:rsidP="00E64D90">
            <w:pPr>
              <w:spacing w:line="440" w:lineRule="exact"/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A06">
              <w:rPr>
                <w:rFonts w:ascii="標楷體" w:eastAsia="標楷體" w:hAnsi="標楷體"/>
                <w:sz w:val="28"/>
                <w:szCs w:val="28"/>
              </w:rPr>
              <w:t>金融服務業</w:t>
            </w:r>
          </w:p>
        </w:tc>
        <w:tc>
          <w:tcPr>
            <w:tcW w:w="802" w:type="dxa"/>
            <w:vMerge w:val="restart"/>
            <w:vAlign w:val="center"/>
          </w:tcPr>
          <w:p w:rsidR="004F653F" w:rsidRPr="00554A06" w:rsidRDefault="004F653F" w:rsidP="00E64D90">
            <w:pPr>
              <w:spacing w:line="440" w:lineRule="exact"/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A06">
              <w:rPr>
                <w:rFonts w:ascii="標楷體" w:eastAsia="標楷體" w:hAnsi="標楷體" w:hint="eastAsia"/>
                <w:sz w:val="28"/>
                <w:szCs w:val="28"/>
              </w:rPr>
              <w:t>企業</w:t>
            </w:r>
          </w:p>
        </w:tc>
        <w:tc>
          <w:tcPr>
            <w:tcW w:w="1241" w:type="dxa"/>
            <w:vMerge w:val="restart"/>
          </w:tcPr>
          <w:p w:rsidR="004F653F" w:rsidRPr="00554A06" w:rsidRDefault="004F653F" w:rsidP="00D15999">
            <w:pPr>
              <w:spacing w:line="440" w:lineRule="exact"/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4F653F" w:rsidRPr="00554A06" w:rsidRDefault="004F653F" w:rsidP="00D15999">
            <w:pPr>
              <w:spacing w:line="440" w:lineRule="exact"/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A06">
              <w:rPr>
                <w:rFonts w:ascii="標楷體" w:eastAsia="標楷體" w:hAnsi="標楷體" w:hint="eastAsia"/>
                <w:sz w:val="28"/>
                <w:szCs w:val="28"/>
              </w:rPr>
              <w:t>不動產</w:t>
            </w:r>
          </w:p>
          <w:p w:rsidR="004F653F" w:rsidRPr="00554A06" w:rsidRDefault="004F653F" w:rsidP="00853806">
            <w:pPr>
              <w:spacing w:line="440" w:lineRule="exact"/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A06">
              <w:rPr>
                <w:rFonts w:ascii="標楷體" w:eastAsia="標楷體" w:hAnsi="標楷體" w:hint="eastAsia"/>
                <w:sz w:val="28"/>
                <w:szCs w:val="28"/>
              </w:rPr>
              <w:t>投資信託</w:t>
            </w:r>
          </w:p>
        </w:tc>
        <w:tc>
          <w:tcPr>
            <w:tcW w:w="751" w:type="dxa"/>
            <w:vMerge w:val="restart"/>
          </w:tcPr>
          <w:p w:rsidR="004F653F" w:rsidRPr="00554A06" w:rsidRDefault="004F653F" w:rsidP="004F653F">
            <w:pPr>
              <w:spacing w:line="440" w:lineRule="exact"/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A06">
              <w:rPr>
                <w:rFonts w:ascii="標楷體" w:eastAsia="標楷體" w:hAnsi="標楷體" w:hint="eastAsia"/>
                <w:sz w:val="28"/>
                <w:szCs w:val="28"/>
              </w:rPr>
              <w:t>證券</w:t>
            </w:r>
          </w:p>
          <w:p w:rsidR="004F653F" w:rsidRPr="00554A06" w:rsidRDefault="004F653F" w:rsidP="004F653F">
            <w:pPr>
              <w:spacing w:line="440" w:lineRule="exact"/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A06">
              <w:rPr>
                <w:rFonts w:ascii="標楷體" w:eastAsia="標楷體" w:hAnsi="標楷體" w:hint="eastAsia"/>
                <w:sz w:val="28"/>
                <w:szCs w:val="28"/>
              </w:rPr>
              <w:t>投資</w:t>
            </w:r>
          </w:p>
          <w:p w:rsidR="004F653F" w:rsidRPr="00554A06" w:rsidRDefault="004F653F" w:rsidP="004F653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A06">
              <w:rPr>
                <w:rFonts w:ascii="標楷體" w:eastAsia="標楷體" w:hAnsi="標楷體" w:hint="eastAsia"/>
                <w:sz w:val="28"/>
                <w:szCs w:val="28"/>
              </w:rPr>
              <w:t>信託</w:t>
            </w:r>
          </w:p>
          <w:p w:rsidR="004F653F" w:rsidRPr="00554A06" w:rsidRDefault="004F653F" w:rsidP="004F653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A06">
              <w:rPr>
                <w:rFonts w:ascii="標楷體" w:eastAsia="標楷體" w:hAnsi="標楷體" w:hint="eastAsia"/>
                <w:sz w:val="28"/>
                <w:szCs w:val="28"/>
              </w:rPr>
              <w:t>基金</w:t>
            </w:r>
          </w:p>
        </w:tc>
        <w:tc>
          <w:tcPr>
            <w:tcW w:w="891" w:type="dxa"/>
            <w:vMerge w:val="restart"/>
          </w:tcPr>
          <w:p w:rsidR="00DE24F2" w:rsidRPr="00554A06" w:rsidRDefault="00DE24F2" w:rsidP="00853806">
            <w:pPr>
              <w:spacing w:line="440" w:lineRule="exact"/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4F653F" w:rsidRPr="00554A06" w:rsidRDefault="004F653F" w:rsidP="00853806">
            <w:pPr>
              <w:spacing w:line="440" w:lineRule="exact"/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A06">
              <w:rPr>
                <w:rFonts w:ascii="標楷體" w:eastAsia="標楷體" w:hAnsi="標楷體" w:hint="eastAsia"/>
                <w:sz w:val="28"/>
                <w:szCs w:val="28"/>
              </w:rPr>
              <w:t>(新增</w:t>
            </w:r>
          </w:p>
          <w:p w:rsidR="004F653F" w:rsidRPr="00554A06" w:rsidRDefault="004F653F" w:rsidP="00853806">
            <w:pPr>
              <w:spacing w:line="440" w:lineRule="exact"/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A06">
              <w:rPr>
                <w:rFonts w:ascii="標楷體" w:eastAsia="標楷體" w:hAnsi="標楷體" w:hint="eastAsia"/>
                <w:sz w:val="28"/>
                <w:szCs w:val="28"/>
              </w:rPr>
              <w:t>種類)</w:t>
            </w:r>
          </w:p>
        </w:tc>
        <w:tc>
          <w:tcPr>
            <w:tcW w:w="904" w:type="dxa"/>
            <w:vMerge w:val="restart"/>
            <w:vAlign w:val="center"/>
          </w:tcPr>
          <w:p w:rsidR="004F653F" w:rsidRPr="00554A06" w:rsidRDefault="004F653F" w:rsidP="002166ED">
            <w:pPr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A06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</w:tr>
      <w:tr w:rsidR="004F653F" w:rsidRPr="00554A06" w:rsidTr="00BD07B2">
        <w:trPr>
          <w:trHeight w:val="676"/>
        </w:trPr>
        <w:tc>
          <w:tcPr>
            <w:tcW w:w="1985" w:type="dxa"/>
            <w:vMerge/>
            <w:vAlign w:val="center"/>
          </w:tcPr>
          <w:p w:rsidR="004F653F" w:rsidRPr="00554A06" w:rsidRDefault="004F653F" w:rsidP="00055148">
            <w:pPr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F653F" w:rsidRPr="00554A06" w:rsidRDefault="004F653F" w:rsidP="00E64D90">
            <w:pPr>
              <w:spacing w:line="440" w:lineRule="exact"/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A06">
              <w:rPr>
                <w:rFonts w:ascii="標楷體" w:eastAsia="標楷體" w:hAnsi="標楷體" w:hint="eastAsia"/>
                <w:sz w:val="28"/>
                <w:szCs w:val="28"/>
              </w:rPr>
              <w:t>金融控股</w:t>
            </w:r>
          </w:p>
          <w:p w:rsidR="004F653F" w:rsidRPr="00554A06" w:rsidRDefault="004F653F" w:rsidP="00E64D90">
            <w:pPr>
              <w:spacing w:line="440" w:lineRule="exact"/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A06">
              <w:rPr>
                <w:rFonts w:ascii="標楷體" w:eastAsia="標楷體" w:hAnsi="標楷體" w:hint="eastAsia"/>
                <w:sz w:val="28"/>
                <w:szCs w:val="28"/>
              </w:rPr>
              <w:t>公司</w:t>
            </w:r>
          </w:p>
        </w:tc>
        <w:tc>
          <w:tcPr>
            <w:tcW w:w="1134" w:type="dxa"/>
            <w:vAlign w:val="center"/>
          </w:tcPr>
          <w:p w:rsidR="004F653F" w:rsidRPr="00554A06" w:rsidRDefault="004F653F" w:rsidP="00145556">
            <w:pPr>
              <w:spacing w:line="440" w:lineRule="exact"/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A06">
              <w:rPr>
                <w:rFonts w:ascii="標楷體" w:eastAsia="標楷體" w:hAnsi="標楷體" w:hint="eastAsia"/>
                <w:sz w:val="28"/>
                <w:szCs w:val="28"/>
              </w:rPr>
              <w:t>銀行業</w:t>
            </w:r>
          </w:p>
        </w:tc>
        <w:tc>
          <w:tcPr>
            <w:tcW w:w="1134" w:type="dxa"/>
            <w:vAlign w:val="center"/>
          </w:tcPr>
          <w:p w:rsidR="004F653F" w:rsidRPr="00554A06" w:rsidRDefault="004F653F" w:rsidP="00145556">
            <w:pPr>
              <w:spacing w:line="440" w:lineRule="exact"/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A06">
              <w:rPr>
                <w:rFonts w:ascii="標楷體" w:eastAsia="標楷體" w:hAnsi="標楷體" w:hint="eastAsia"/>
                <w:sz w:val="28"/>
                <w:szCs w:val="28"/>
              </w:rPr>
              <w:t>證券業</w:t>
            </w:r>
          </w:p>
        </w:tc>
        <w:tc>
          <w:tcPr>
            <w:tcW w:w="1101" w:type="dxa"/>
            <w:vAlign w:val="center"/>
          </w:tcPr>
          <w:p w:rsidR="004F653F" w:rsidRPr="00554A06" w:rsidRDefault="004F653F" w:rsidP="00145556">
            <w:pPr>
              <w:spacing w:line="440" w:lineRule="exact"/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A06">
              <w:rPr>
                <w:rFonts w:ascii="標楷體" w:eastAsia="標楷體" w:hAnsi="標楷體" w:hint="eastAsia"/>
                <w:sz w:val="28"/>
                <w:szCs w:val="28"/>
              </w:rPr>
              <w:t>期貨業</w:t>
            </w:r>
          </w:p>
        </w:tc>
        <w:tc>
          <w:tcPr>
            <w:tcW w:w="1025" w:type="dxa"/>
            <w:vAlign w:val="center"/>
          </w:tcPr>
          <w:p w:rsidR="004F653F" w:rsidRPr="00554A06" w:rsidRDefault="004F653F" w:rsidP="00145556">
            <w:pPr>
              <w:spacing w:line="440" w:lineRule="exact"/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A06">
              <w:rPr>
                <w:rFonts w:ascii="標楷體" w:eastAsia="標楷體" w:hAnsi="標楷體" w:hint="eastAsia"/>
                <w:sz w:val="28"/>
                <w:szCs w:val="28"/>
              </w:rPr>
              <w:t>保險業</w:t>
            </w:r>
          </w:p>
        </w:tc>
        <w:tc>
          <w:tcPr>
            <w:tcW w:w="709" w:type="dxa"/>
            <w:vAlign w:val="center"/>
          </w:tcPr>
          <w:p w:rsidR="004F653F" w:rsidRPr="00554A06" w:rsidRDefault="004F653F" w:rsidP="004F653F">
            <w:pPr>
              <w:spacing w:line="440" w:lineRule="exact"/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A06">
              <w:rPr>
                <w:rFonts w:ascii="標楷體" w:eastAsia="標楷體" w:hAnsi="標楷體"/>
                <w:sz w:val="28"/>
                <w:szCs w:val="28"/>
              </w:rPr>
              <w:t>其他</w:t>
            </w:r>
          </w:p>
        </w:tc>
        <w:tc>
          <w:tcPr>
            <w:tcW w:w="802" w:type="dxa"/>
            <w:vMerge/>
            <w:vAlign w:val="center"/>
          </w:tcPr>
          <w:p w:rsidR="004F653F" w:rsidRPr="00554A06" w:rsidRDefault="004F653F" w:rsidP="00E64D90">
            <w:pPr>
              <w:spacing w:line="440" w:lineRule="exact"/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1" w:type="dxa"/>
            <w:vMerge/>
          </w:tcPr>
          <w:p w:rsidR="004F653F" w:rsidRPr="00554A06" w:rsidRDefault="004F653F" w:rsidP="00D15999">
            <w:pPr>
              <w:spacing w:line="440" w:lineRule="exact"/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1" w:type="dxa"/>
            <w:vMerge/>
          </w:tcPr>
          <w:p w:rsidR="004F653F" w:rsidRPr="00554A06" w:rsidRDefault="004F653F" w:rsidP="00853806">
            <w:pPr>
              <w:spacing w:line="440" w:lineRule="exact"/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1" w:type="dxa"/>
            <w:vMerge/>
          </w:tcPr>
          <w:p w:rsidR="004F653F" w:rsidRPr="00554A06" w:rsidRDefault="004F653F" w:rsidP="00853806">
            <w:pPr>
              <w:spacing w:line="440" w:lineRule="exact"/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4" w:type="dxa"/>
            <w:vMerge/>
            <w:vAlign w:val="center"/>
          </w:tcPr>
          <w:p w:rsidR="004F653F" w:rsidRPr="00554A06" w:rsidRDefault="004F653F" w:rsidP="002166ED">
            <w:pPr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F653F" w:rsidRPr="00554A06" w:rsidTr="00BD07B2">
        <w:trPr>
          <w:trHeight w:val="92"/>
        </w:trPr>
        <w:tc>
          <w:tcPr>
            <w:tcW w:w="1985" w:type="dxa"/>
            <w:vAlign w:val="center"/>
          </w:tcPr>
          <w:p w:rsidR="004F653F" w:rsidRPr="00554A06" w:rsidRDefault="004F653F" w:rsidP="00055148">
            <w:pPr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A06">
              <w:rPr>
                <w:rFonts w:ascii="標楷體" w:eastAsia="標楷體" w:hAnsi="標楷體" w:hint="eastAsia"/>
                <w:sz w:val="28"/>
                <w:szCs w:val="28"/>
              </w:rPr>
              <w:t>公開評等</w:t>
            </w:r>
            <w:r w:rsidR="00BD07B2">
              <w:rPr>
                <w:rFonts w:ascii="標楷體" w:eastAsia="標楷體" w:hAnsi="標楷體" w:hint="eastAsia"/>
                <w:sz w:val="28"/>
                <w:szCs w:val="28"/>
              </w:rPr>
              <w:t>件數</w:t>
            </w:r>
          </w:p>
        </w:tc>
        <w:tc>
          <w:tcPr>
            <w:tcW w:w="1276" w:type="dxa"/>
            <w:vAlign w:val="center"/>
          </w:tcPr>
          <w:p w:rsidR="004F653F" w:rsidRPr="00554A06" w:rsidRDefault="004F653F" w:rsidP="00E64D90">
            <w:pPr>
              <w:spacing w:line="440" w:lineRule="exact"/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F653F" w:rsidRPr="00554A06" w:rsidRDefault="004F653F" w:rsidP="00E64D90">
            <w:pPr>
              <w:spacing w:line="440" w:lineRule="exact"/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F653F" w:rsidRPr="00554A06" w:rsidRDefault="004F653F" w:rsidP="00E64D90">
            <w:pPr>
              <w:spacing w:line="440" w:lineRule="exact"/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4F653F" w:rsidRPr="00554A06" w:rsidRDefault="004F653F" w:rsidP="00E64D90">
            <w:pPr>
              <w:spacing w:line="440" w:lineRule="exact"/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5" w:type="dxa"/>
            <w:vAlign w:val="center"/>
          </w:tcPr>
          <w:p w:rsidR="004F653F" w:rsidRPr="00554A06" w:rsidRDefault="004F653F" w:rsidP="00E64D90">
            <w:pPr>
              <w:spacing w:line="440" w:lineRule="exact"/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F653F" w:rsidRPr="00554A06" w:rsidRDefault="004F653F" w:rsidP="00E64D90">
            <w:pPr>
              <w:spacing w:line="440" w:lineRule="exact"/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2" w:type="dxa"/>
            <w:vAlign w:val="center"/>
          </w:tcPr>
          <w:p w:rsidR="004F653F" w:rsidRPr="00554A06" w:rsidRDefault="004F653F" w:rsidP="00E64D90">
            <w:pPr>
              <w:spacing w:line="440" w:lineRule="exact"/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1" w:type="dxa"/>
          </w:tcPr>
          <w:p w:rsidR="004F653F" w:rsidRPr="00554A06" w:rsidRDefault="004F653F" w:rsidP="002166ED">
            <w:pPr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1" w:type="dxa"/>
          </w:tcPr>
          <w:p w:rsidR="004F653F" w:rsidRPr="00554A06" w:rsidRDefault="004F653F" w:rsidP="002166ED">
            <w:pPr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1" w:type="dxa"/>
          </w:tcPr>
          <w:p w:rsidR="004F653F" w:rsidRPr="00554A06" w:rsidRDefault="004F653F" w:rsidP="002166ED">
            <w:pPr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:rsidR="004F653F" w:rsidRPr="00554A06" w:rsidRDefault="004F653F" w:rsidP="002166ED">
            <w:pPr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F653F" w:rsidRPr="00554A06" w:rsidTr="00BD07B2">
        <w:trPr>
          <w:trHeight w:val="540"/>
        </w:trPr>
        <w:tc>
          <w:tcPr>
            <w:tcW w:w="1985" w:type="dxa"/>
            <w:vAlign w:val="center"/>
          </w:tcPr>
          <w:p w:rsidR="004F653F" w:rsidRPr="00554A06" w:rsidRDefault="004F653F" w:rsidP="00055148">
            <w:pPr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A06">
              <w:rPr>
                <w:rFonts w:ascii="標楷體" w:eastAsia="標楷體" w:hAnsi="標楷體" w:hint="eastAsia"/>
                <w:sz w:val="28"/>
                <w:szCs w:val="28"/>
              </w:rPr>
              <w:t>未公開評等</w:t>
            </w:r>
            <w:r w:rsidR="00BD07B2">
              <w:rPr>
                <w:rFonts w:ascii="標楷體" w:eastAsia="標楷體" w:hAnsi="標楷體" w:hint="eastAsia"/>
                <w:sz w:val="28"/>
                <w:szCs w:val="28"/>
              </w:rPr>
              <w:t>件數</w:t>
            </w:r>
          </w:p>
        </w:tc>
        <w:tc>
          <w:tcPr>
            <w:tcW w:w="1276" w:type="dxa"/>
            <w:vAlign w:val="center"/>
          </w:tcPr>
          <w:p w:rsidR="004F653F" w:rsidRPr="00554A06" w:rsidRDefault="004F653F" w:rsidP="00E64D90">
            <w:pPr>
              <w:spacing w:line="440" w:lineRule="exact"/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F653F" w:rsidRPr="00554A06" w:rsidRDefault="004F653F" w:rsidP="00E64D90">
            <w:pPr>
              <w:spacing w:line="440" w:lineRule="exact"/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F653F" w:rsidRPr="00554A06" w:rsidRDefault="004F653F" w:rsidP="00E64D90">
            <w:pPr>
              <w:spacing w:line="440" w:lineRule="exact"/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4F653F" w:rsidRPr="00554A06" w:rsidRDefault="004F653F" w:rsidP="00E64D90">
            <w:pPr>
              <w:spacing w:line="440" w:lineRule="exact"/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5" w:type="dxa"/>
            <w:vAlign w:val="center"/>
          </w:tcPr>
          <w:p w:rsidR="004F653F" w:rsidRPr="00554A06" w:rsidRDefault="004F653F" w:rsidP="00E64D90">
            <w:pPr>
              <w:spacing w:line="440" w:lineRule="exact"/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F653F" w:rsidRPr="00554A06" w:rsidRDefault="004F653F" w:rsidP="00E64D90">
            <w:pPr>
              <w:spacing w:line="440" w:lineRule="exact"/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2" w:type="dxa"/>
            <w:vAlign w:val="center"/>
          </w:tcPr>
          <w:p w:rsidR="004F653F" w:rsidRPr="00554A06" w:rsidRDefault="004F653F" w:rsidP="00E64D90">
            <w:pPr>
              <w:spacing w:line="440" w:lineRule="exact"/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1" w:type="dxa"/>
          </w:tcPr>
          <w:p w:rsidR="004F653F" w:rsidRPr="00554A06" w:rsidRDefault="004F653F" w:rsidP="002166ED">
            <w:pPr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1" w:type="dxa"/>
          </w:tcPr>
          <w:p w:rsidR="004F653F" w:rsidRPr="00554A06" w:rsidRDefault="004F653F" w:rsidP="002166ED">
            <w:pPr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1" w:type="dxa"/>
          </w:tcPr>
          <w:p w:rsidR="004F653F" w:rsidRPr="00554A06" w:rsidRDefault="004F653F" w:rsidP="002166ED">
            <w:pPr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:rsidR="004F653F" w:rsidRPr="00554A06" w:rsidRDefault="004F653F" w:rsidP="002166ED">
            <w:pPr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F653F" w:rsidRPr="00554A06" w:rsidTr="00BD07B2">
        <w:trPr>
          <w:trHeight w:val="540"/>
        </w:trPr>
        <w:tc>
          <w:tcPr>
            <w:tcW w:w="1985" w:type="dxa"/>
            <w:vAlign w:val="center"/>
          </w:tcPr>
          <w:p w:rsidR="004F653F" w:rsidRPr="00554A06" w:rsidRDefault="004F653F" w:rsidP="00055148">
            <w:pPr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A06">
              <w:rPr>
                <w:rFonts w:ascii="標楷體" w:eastAsia="標楷體" w:hAnsi="標楷體" w:hint="eastAsia"/>
                <w:sz w:val="28"/>
                <w:szCs w:val="28"/>
              </w:rPr>
              <w:t>評等件數</w:t>
            </w:r>
            <w:r w:rsidR="00BD07B2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1276" w:type="dxa"/>
            <w:vAlign w:val="center"/>
          </w:tcPr>
          <w:p w:rsidR="004F653F" w:rsidRPr="00554A06" w:rsidRDefault="004F653F" w:rsidP="002166ED">
            <w:pPr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F653F" w:rsidRPr="00554A06" w:rsidRDefault="004F653F" w:rsidP="002166ED">
            <w:pPr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F653F" w:rsidRPr="00554A06" w:rsidRDefault="004F653F" w:rsidP="002166ED">
            <w:pPr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4F653F" w:rsidRPr="00554A06" w:rsidRDefault="004F653F" w:rsidP="002166ED">
            <w:pPr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5" w:type="dxa"/>
            <w:vAlign w:val="center"/>
          </w:tcPr>
          <w:p w:rsidR="004F653F" w:rsidRPr="00554A06" w:rsidRDefault="004F653F" w:rsidP="002166ED">
            <w:pPr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F653F" w:rsidRPr="00554A06" w:rsidRDefault="004F653F" w:rsidP="002166ED">
            <w:pPr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2" w:type="dxa"/>
            <w:vAlign w:val="center"/>
          </w:tcPr>
          <w:p w:rsidR="004F653F" w:rsidRPr="00554A06" w:rsidRDefault="004F653F" w:rsidP="002166ED">
            <w:pPr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1" w:type="dxa"/>
          </w:tcPr>
          <w:p w:rsidR="004F653F" w:rsidRPr="00554A06" w:rsidRDefault="004F653F" w:rsidP="002166ED">
            <w:pPr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1" w:type="dxa"/>
          </w:tcPr>
          <w:p w:rsidR="004F653F" w:rsidRPr="00554A06" w:rsidRDefault="004F653F" w:rsidP="002166ED">
            <w:pPr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1" w:type="dxa"/>
          </w:tcPr>
          <w:p w:rsidR="004F653F" w:rsidRPr="00554A06" w:rsidRDefault="004F653F" w:rsidP="002166ED">
            <w:pPr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:rsidR="004F653F" w:rsidRPr="00554A06" w:rsidRDefault="004F653F" w:rsidP="002166ED">
            <w:pPr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55148" w:rsidRPr="00554A06" w:rsidRDefault="00055148" w:rsidP="00192F18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554A06">
        <w:rPr>
          <w:rFonts w:ascii="標楷體" w:eastAsia="標楷體" w:hAnsi="標楷體" w:hint="eastAsia"/>
          <w:sz w:val="28"/>
          <w:szCs w:val="28"/>
        </w:rPr>
        <w:t>填表說明：</w:t>
      </w:r>
    </w:p>
    <w:p w:rsidR="002166ED" w:rsidRPr="00554A06" w:rsidRDefault="002166ED" w:rsidP="00E64D90">
      <w:pPr>
        <w:pStyle w:val="a3"/>
        <w:numPr>
          <w:ilvl w:val="0"/>
          <w:numId w:val="4"/>
        </w:numPr>
        <w:spacing w:line="440" w:lineRule="exact"/>
        <w:ind w:leftChars="0" w:left="357" w:hanging="357"/>
        <w:rPr>
          <w:rFonts w:ascii="標楷體" w:eastAsia="標楷體" w:hAnsi="標楷體"/>
          <w:sz w:val="28"/>
          <w:szCs w:val="28"/>
        </w:rPr>
      </w:pPr>
      <w:r w:rsidRPr="00554A06">
        <w:rPr>
          <w:rFonts w:ascii="標楷體" w:eastAsia="標楷體" w:hAnsi="標楷體" w:hint="eastAsia"/>
          <w:sz w:val="28"/>
          <w:szCs w:val="28"/>
        </w:rPr>
        <w:t>評等種類若無法歸類，請新增欄位並具體</w:t>
      </w:r>
      <w:r w:rsidR="00510841" w:rsidRPr="00554A06">
        <w:rPr>
          <w:rFonts w:ascii="標楷體" w:eastAsia="標楷體" w:hAnsi="標楷體" w:hint="eastAsia"/>
          <w:sz w:val="28"/>
          <w:szCs w:val="28"/>
        </w:rPr>
        <w:t>敘</w:t>
      </w:r>
      <w:r w:rsidRPr="00554A06">
        <w:rPr>
          <w:rFonts w:ascii="標楷體" w:eastAsia="標楷體" w:hAnsi="標楷體" w:hint="eastAsia"/>
          <w:sz w:val="28"/>
          <w:szCs w:val="28"/>
        </w:rPr>
        <w:t>明。</w:t>
      </w:r>
    </w:p>
    <w:p w:rsidR="001F19A3" w:rsidRPr="00554A06" w:rsidRDefault="00510841" w:rsidP="00E64D90">
      <w:pPr>
        <w:pStyle w:val="a3"/>
        <w:numPr>
          <w:ilvl w:val="0"/>
          <w:numId w:val="4"/>
        </w:numPr>
        <w:spacing w:line="440" w:lineRule="exact"/>
        <w:ind w:leftChars="0" w:left="357" w:hanging="357"/>
        <w:rPr>
          <w:rFonts w:ascii="標楷體" w:eastAsia="標楷體" w:hAnsi="標楷體"/>
          <w:sz w:val="28"/>
          <w:szCs w:val="28"/>
        </w:rPr>
      </w:pPr>
      <w:r w:rsidRPr="00554A06">
        <w:rPr>
          <w:rFonts w:ascii="標楷體" w:eastAsia="標楷體" w:hAnsi="標楷體" w:hint="eastAsia"/>
          <w:sz w:val="28"/>
          <w:szCs w:val="28"/>
        </w:rPr>
        <w:t>請填寫申報期間</w:t>
      </w:r>
      <w:r w:rsidR="000F72F8" w:rsidRPr="00554A06">
        <w:rPr>
          <w:rFonts w:ascii="標楷體" w:eastAsia="標楷體" w:hAnsi="標楷體" w:hint="eastAsia"/>
          <w:sz w:val="28"/>
          <w:szCs w:val="28"/>
        </w:rPr>
        <w:t>有效件數，不限於申報年度新增件數。</w:t>
      </w:r>
    </w:p>
    <w:p w:rsidR="004F653F" w:rsidRPr="00554A06" w:rsidRDefault="00DE24F2" w:rsidP="004F653F">
      <w:pPr>
        <w:pStyle w:val="a3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554A06">
        <w:rPr>
          <w:rFonts w:ascii="標楷體" w:eastAsia="標楷體" w:hAnsi="標楷體"/>
          <w:sz w:val="28"/>
          <w:szCs w:val="28"/>
        </w:rPr>
        <w:t>金融服務業之</w:t>
      </w:r>
      <w:r w:rsidR="00402EF7" w:rsidRPr="00554A06">
        <w:rPr>
          <w:rFonts w:ascii="標楷體" w:eastAsia="標楷體" w:hAnsi="標楷體" w:hint="eastAsia"/>
          <w:sz w:val="28"/>
          <w:szCs w:val="28"/>
        </w:rPr>
        <w:t>銀行業、證券業、期貨業及保險業之範圍請參照金融監督管理委員會組織法第2</w:t>
      </w:r>
      <w:r w:rsidR="004F653F" w:rsidRPr="00554A06">
        <w:rPr>
          <w:rFonts w:ascii="標楷體" w:eastAsia="標楷體" w:hAnsi="標楷體" w:hint="eastAsia"/>
          <w:sz w:val="28"/>
          <w:szCs w:val="28"/>
        </w:rPr>
        <w:t>條規範；另金融服務業之「其他」欄位包括金融重建基金、中央存款保險公司、電子金融交易業及其他金融服務業。</w:t>
      </w:r>
    </w:p>
    <w:p w:rsidR="00E73546" w:rsidRDefault="00D83D1A" w:rsidP="00E73546">
      <w:pPr>
        <w:widowControl/>
        <w:rPr>
          <w:rFonts w:ascii="標楷體" w:eastAsia="標楷體" w:hAnsi="標楷體"/>
          <w:sz w:val="28"/>
          <w:szCs w:val="28"/>
        </w:rPr>
      </w:pPr>
      <w:r w:rsidRPr="00554A06">
        <w:rPr>
          <w:rFonts w:ascii="標楷體" w:eastAsia="標楷體" w:hAnsi="標楷體"/>
          <w:b/>
          <w:sz w:val="28"/>
          <w:szCs w:val="28"/>
        </w:rPr>
        <w:br w:type="page"/>
      </w:r>
      <w:r w:rsidR="00E73546" w:rsidRPr="00554A06">
        <w:rPr>
          <w:rFonts w:ascii="標楷體" w:eastAsia="標楷體" w:hAnsi="標楷體" w:hint="eastAsia"/>
          <w:sz w:val="28"/>
          <w:szCs w:val="28"/>
        </w:rPr>
        <w:lastRenderedPageBreak/>
        <w:t>附</w:t>
      </w:r>
      <w:r w:rsidR="00E73546">
        <w:rPr>
          <w:rFonts w:ascii="標楷體" w:eastAsia="標楷體" w:hAnsi="標楷體" w:hint="eastAsia"/>
          <w:sz w:val="28"/>
          <w:szCs w:val="28"/>
        </w:rPr>
        <w:t>表</w:t>
      </w:r>
      <w:proofErr w:type="gramStart"/>
      <w:r w:rsidR="00E73546">
        <w:rPr>
          <w:rFonts w:ascii="標楷體" w:eastAsia="標楷體" w:hAnsi="標楷體" w:hint="eastAsia"/>
          <w:sz w:val="28"/>
          <w:szCs w:val="28"/>
        </w:rPr>
        <w:t>三</w:t>
      </w:r>
      <w:proofErr w:type="gramEnd"/>
      <w:r w:rsidR="00E73546">
        <w:rPr>
          <w:rFonts w:ascii="標楷體" w:eastAsia="標楷體" w:hAnsi="標楷體" w:hint="eastAsia"/>
          <w:sz w:val="28"/>
          <w:szCs w:val="28"/>
        </w:rPr>
        <w:t>：（</w:t>
      </w:r>
      <w:r w:rsidR="00E73546" w:rsidRPr="00554A06">
        <w:rPr>
          <w:rFonts w:ascii="標楷體" w:eastAsia="標楷體" w:hAnsi="標楷體" w:hint="eastAsia"/>
          <w:sz w:val="28"/>
          <w:szCs w:val="28"/>
        </w:rPr>
        <w:t>信用評等事業管理規則第14條第2項</w:t>
      </w:r>
      <w:r w:rsidR="00E73546">
        <w:rPr>
          <w:rFonts w:ascii="標楷體" w:eastAsia="標楷體" w:hAnsi="標楷體" w:hint="eastAsia"/>
          <w:sz w:val="28"/>
          <w:szCs w:val="28"/>
        </w:rPr>
        <w:t>第2款</w:t>
      </w:r>
      <w:r w:rsidR="00E73546" w:rsidRPr="00554A06">
        <w:rPr>
          <w:rFonts w:ascii="標楷體" w:eastAsia="標楷體" w:hAnsi="標楷體" w:hint="eastAsia"/>
          <w:sz w:val="28"/>
          <w:szCs w:val="28"/>
        </w:rPr>
        <w:t>規定格式</w:t>
      </w:r>
      <w:r w:rsidR="00E73546">
        <w:rPr>
          <w:rFonts w:ascii="標楷體" w:eastAsia="標楷體" w:hAnsi="標楷體" w:hint="eastAsia"/>
          <w:sz w:val="28"/>
          <w:szCs w:val="28"/>
        </w:rPr>
        <w:t>之二</w:t>
      </w:r>
      <w:r w:rsidR="00E73546" w:rsidRPr="00554A06">
        <w:rPr>
          <w:rFonts w:ascii="標楷體" w:eastAsia="標楷體" w:hAnsi="標楷體" w:hint="eastAsia"/>
          <w:sz w:val="28"/>
          <w:szCs w:val="28"/>
        </w:rPr>
        <w:t>）</w:t>
      </w:r>
    </w:p>
    <w:p w:rsidR="00E73546" w:rsidRDefault="00E73546" w:rsidP="006D0A49">
      <w:pPr>
        <w:pStyle w:val="HTML"/>
        <w:spacing w:beforeLines="50" w:before="180" w:line="480" w:lineRule="exact"/>
        <w:ind w:left="482"/>
        <w:jc w:val="center"/>
        <w:rPr>
          <w:rFonts w:ascii="標楷體" w:eastAsia="標楷體" w:hAnsi="標楷體"/>
          <w:sz w:val="28"/>
          <w:szCs w:val="28"/>
        </w:rPr>
      </w:pPr>
      <w:r w:rsidRPr="00554A06">
        <w:rPr>
          <w:rFonts w:ascii="標楷體" w:eastAsia="標楷體" w:hAnsi="標楷體" w:hint="eastAsia"/>
          <w:sz w:val="28"/>
          <w:szCs w:val="28"/>
          <w:u w:val="single"/>
        </w:rPr>
        <w:t>(信用評等事業名稱)</w:t>
      </w:r>
    </w:p>
    <w:p w:rsidR="00E73546" w:rsidRPr="00554A06" w:rsidRDefault="00E73546" w:rsidP="00E73546">
      <w:pPr>
        <w:pStyle w:val="HTML"/>
        <w:spacing w:afterLines="50" w:after="180" w:line="480" w:lineRule="exact"/>
        <w:ind w:left="482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______</w:t>
      </w:r>
      <w:r w:rsidRPr="00554A06">
        <w:rPr>
          <w:rFonts w:ascii="標楷體" w:eastAsia="標楷體" w:hAnsi="標楷體" w:hint="eastAsia"/>
          <w:sz w:val="28"/>
          <w:szCs w:val="28"/>
        </w:rPr>
        <w:t>年度</w:t>
      </w:r>
      <w:r w:rsidRPr="00E73546">
        <w:rPr>
          <w:rFonts w:ascii="標楷體" w:eastAsia="標楷體" w:hAnsi="標楷體" w:hint="eastAsia"/>
          <w:sz w:val="28"/>
          <w:szCs w:val="28"/>
        </w:rPr>
        <w:t>各類受評等標的之發行總金額</w:t>
      </w:r>
      <w:r>
        <w:rPr>
          <w:rFonts w:ascii="標楷體" w:eastAsia="標楷體" w:hAnsi="標楷體" w:hint="eastAsia"/>
          <w:sz w:val="28"/>
          <w:szCs w:val="28"/>
        </w:rPr>
        <w:t>申報表</w:t>
      </w:r>
    </w:p>
    <w:p w:rsidR="00462A19" w:rsidRPr="00554A06" w:rsidRDefault="00462A19" w:rsidP="00462A19">
      <w:pPr>
        <w:spacing w:beforeLines="50" w:before="180" w:afterLines="50" w:after="180"/>
        <w:rPr>
          <w:rFonts w:ascii="標楷體" w:eastAsia="標楷體" w:hAnsi="標楷體"/>
          <w:sz w:val="28"/>
          <w:szCs w:val="28"/>
          <w:u w:val="single"/>
        </w:rPr>
      </w:pPr>
      <w:r w:rsidRPr="00554A06">
        <w:rPr>
          <w:rFonts w:ascii="標楷體" w:eastAsia="標楷體" w:hAnsi="標楷體" w:hint="eastAsia"/>
          <w:sz w:val="28"/>
          <w:szCs w:val="28"/>
        </w:rPr>
        <w:t>截至___年</w:t>
      </w:r>
      <w:r w:rsidR="003C7181">
        <w:rPr>
          <w:rFonts w:ascii="標楷體" w:eastAsia="標楷體" w:hAnsi="標楷體" w:hint="eastAsia"/>
          <w:sz w:val="28"/>
          <w:szCs w:val="28"/>
        </w:rPr>
        <w:t>12</w:t>
      </w:r>
      <w:r w:rsidRPr="00554A06">
        <w:rPr>
          <w:rFonts w:ascii="標楷體" w:eastAsia="標楷體" w:hAnsi="標楷體" w:hint="eastAsia"/>
          <w:sz w:val="28"/>
          <w:szCs w:val="28"/>
        </w:rPr>
        <w:t>月</w:t>
      </w:r>
      <w:r w:rsidR="003C7181">
        <w:rPr>
          <w:rFonts w:ascii="標楷體" w:eastAsia="標楷體" w:hAnsi="標楷體" w:hint="eastAsia"/>
          <w:sz w:val="28"/>
          <w:szCs w:val="28"/>
        </w:rPr>
        <w:t>31</w:t>
      </w:r>
      <w:r w:rsidRPr="00554A06">
        <w:rPr>
          <w:rFonts w:ascii="標楷體" w:eastAsia="標楷體" w:hAnsi="標楷體" w:hint="eastAsia"/>
          <w:sz w:val="28"/>
          <w:szCs w:val="28"/>
        </w:rPr>
        <w:t>日</w:t>
      </w:r>
      <w:r w:rsidR="00E73546" w:rsidRPr="00E73546">
        <w:rPr>
          <w:rFonts w:ascii="標楷體" w:eastAsia="標楷體" w:hAnsi="標楷體" w:hint="eastAsia"/>
          <w:sz w:val="28"/>
          <w:szCs w:val="28"/>
        </w:rPr>
        <w:t>受評等標的</w:t>
      </w:r>
      <w:r w:rsidRPr="00554A06">
        <w:rPr>
          <w:rFonts w:ascii="標楷體" w:eastAsia="標楷體" w:hAnsi="標楷體" w:hint="eastAsia"/>
          <w:sz w:val="28"/>
          <w:szCs w:val="28"/>
        </w:rPr>
        <w:t>評等件數共____件</w:t>
      </w:r>
      <w:r w:rsidR="00356D80">
        <w:rPr>
          <w:rFonts w:ascii="標楷體" w:eastAsia="標楷體" w:hAnsi="標楷體" w:hint="eastAsia"/>
          <w:sz w:val="28"/>
          <w:szCs w:val="28"/>
        </w:rPr>
        <w:t>，發行總金額</w:t>
      </w:r>
      <w:r w:rsidRPr="00554A06">
        <w:rPr>
          <w:rFonts w:ascii="標楷體" w:eastAsia="標楷體" w:hAnsi="標楷體" w:hint="eastAsia"/>
          <w:sz w:val="28"/>
          <w:szCs w:val="28"/>
        </w:rPr>
        <w:t>合計新臺幣____千元</w:t>
      </w:r>
      <w:r w:rsidR="00E73546">
        <w:rPr>
          <w:rFonts w:ascii="標楷體" w:eastAsia="標楷體" w:hAnsi="標楷體" w:hint="eastAsia"/>
          <w:sz w:val="28"/>
          <w:szCs w:val="28"/>
        </w:rPr>
        <w:t>，分述如下：</w:t>
      </w:r>
    </w:p>
    <w:p w:rsidR="009C7749" w:rsidRPr="00554A06" w:rsidRDefault="009C7749" w:rsidP="00E73546">
      <w:pPr>
        <w:pStyle w:val="HTML"/>
        <w:spacing w:line="400" w:lineRule="exact"/>
        <w:rPr>
          <w:rFonts w:ascii="標楷體" w:eastAsia="標楷體" w:hAnsi="標楷體"/>
          <w:sz w:val="28"/>
          <w:szCs w:val="28"/>
        </w:rPr>
      </w:pPr>
      <w:r w:rsidRPr="00554A06">
        <w:rPr>
          <w:rFonts w:ascii="標楷體" w:eastAsia="標楷體" w:hAnsi="標楷體" w:hint="eastAsia"/>
          <w:sz w:val="28"/>
          <w:szCs w:val="28"/>
        </w:rPr>
        <w:t xml:space="preserve">　　　　　　　　　　　　　　　　　　　　　　</w:t>
      </w:r>
      <w:r w:rsidR="008E136A" w:rsidRPr="00554A06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554A06">
        <w:rPr>
          <w:rFonts w:ascii="標楷體" w:eastAsia="標楷體" w:hAnsi="標楷體" w:hint="eastAsia"/>
          <w:sz w:val="28"/>
          <w:szCs w:val="28"/>
        </w:rPr>
        <w:t xml:space="preserve">　　　　　　　　　</w:t>
      </w:r>
      <w:r w:rsidR="00F06644" w:rsidRPr="00554A06">
        <w:rPr>
          <w:rFonts w:ascii="標楷體" w:eastAsia="標楷體" w:hAnsi="標楷體" w:hint="eastAsia"/>
          <w:sz w:val="28"/>
          <w:szCs w:val="28"/>
        </w:rPr>
        <w:t xml:space="preserve">　　　</w:t>
      </w:r>
      <w:r w:rsidR="00856979" w:rsidRPr="00554A06">
        <w:rPr>
          <w:rFonts w:ascii="標楷體" w:eastAsia="標楷體" w:hAnsi="標楷體" w:hint="eastAsia"/>
          <w:sz w:val="28"/>
          <w:szCs w:val="28"/>
        </w:rPr>
        <w:t xml:space="preserve">   </w:t>
      </w:r>
      <w:r w:rsidR="00F06644" w:rsidRPr="00554A06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554A06">
        <w:rPr>
          <w:rFonts w:ascii="標楷體" w:eastAsia="標楷體" w:hAnsi="標楷體" w:hint="eastAsia"/>
          <w:sz w:val="28"/>
          <w:szCs w:val="28"/>
        </w:rPr>
        <w:t>單位：新臺幣千元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7"/>
        <w:gridCol w:w="1245"/>
        <w:gridCol w:w="1134"/>
        <w:gridCol w:w="992"/>
        <w:gridCol w:w="1134"/>
        <w:gridCol w:w="992"/>
        <w:gridCol w:w="709"/>
        <w:gridCol w:w="992"/>
        <w:gridCol w:w="1560"/>
        <w:gridCol w:w="1134"/>
        <w:gridCol w:w="992"/>
        <w:gridCol w:w="975"/>
      </w:tblGrid>
      <w:tr w:rsidR="00E73546" w:rsidRPr="00554A06" w:rsidTr="006D0A49">
        <w:trPr>
          <w:trHeight w:val="475"/>
        </w:trPr>
        <w:tc>
          <w:tcPr>
            <w:tcW w:w="1307" w:type="dxa"/>
            <w:vMerge w:val="restart"/>
            <w:vAlign w:val="center"/>
          </w:tcPr>
          <w:p w:rsidR="00E73546" w:rsidRPr="00554A06" w:rsidRDefault="00E73546" w:rsidP="00615F7C">
            <w:pPr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A06">
              <w:rPr>
                <w:rFonts w:ascii="標楷體" w:eastAsia="標楷體" w:hAnsi="標楷體" w:hint="eastAsia"/>
                <w:sz w:val="28"/>
                <w:szCs w:val="28"/>
              </w:rPr>
              <w:t>評等種類</w:t>
            </w:r>
          </w:p>
        </w:tc>
        <w:tc>
          <w:tcPr>
            <w:tcW w:w="7198" w:type="dxa"/>
            <w:gridSpan w:val="7"/>
            <w:vAlign w:val="center"/>
          </w:tcPr>
          <w:p w:rsidR="00E73546" w:rsidRPr="00554A06" w:rsidRDefault="00E73546" w:rsidP="006D0A49">
            <w:pPr>
              <w:spacing w:beforeLines="10" w:before="36" w:afterLines="20" w:after="72" w:line="440" w:lineRule="exact"/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A06">
              <w:rPr>
                <w:rFonts w:ascii="標楷體" w:eastAsia="標楷體" w:hAnsi="標楷體"/>
                <w:sz w:val="28"/>
                <w:szCs w:val="28"/>
              </w:rPr>
              <w:t>債券</w:t>
            </w:r>
          </w:p>
        </w:tc>
        <w:tc>
          <w:tcPr>
            <w:tcW w:w="1560" w:type="dxa"/>
            <w:vMerge w:val="restart"/>
            <w:vAlign w:val="center"/>
          </w:tcPr>
          <w:p w:rsidR="00E73546" w:rsidRPr="00554A06" w:rsidRDefault="00E73546" w:rsidP="00E64D90">
            <w:pPr>
              <w:spacing w:line="440" w:lineRule="exact"/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A06">
              <w:rPr>
                <w:rFonts w:ascii="標楷體" w:eastAsia="標楷體" w:hAnsi="標楷體" w:hint="eastAsia"/>
                <w:sz w:val="28"/>
                <w:szCs w:val="28"/>
              </w:rPr>
              <w:t>資產證券化</w:t>
            </w:r>
          </w:p>
          <w:p w:rsidR="00E73546" w:rsidRPr="00554A06" w:rsidRDefault="00E73546" w:rsidP="00E64D90">
            <w:pPr>
              <w:spacing w:line="440" w:lineRule="exact"/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A06">
              <w:rPr>
                <w:rFonts w:ascii="標楷體" w:eastAsia="標楷體" w:hAnsi="標楷體" w:hint="eastAsia"/>
                <w:sz w:val="28"/>
                <w:szCs w:val="28"/>
              </w:rPr>
              <w:t>商品</w:t>
            </w:r>
          </w:p>
        </w:tc>
        <w:tc>
          <w:tcPr>
            <w:tcW w:w="1134" w:type="dxa"/>
            <w:vMerge w:val="restart"/>
            <w:vAlign w:val="center"/>
          </w:tcPr>
          <w:p w:rsidR="00E73546" w:rsidRPr="00554A06" w:rsidRDefault="00E73546" w:rsidP="004F0A86">
            <w:pPr>
              <w:spacing w:line="440" w:lineRule="exact"/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A06">
              <w:rPr>
                <w:rFonts w:ascii="標楷體" w:eastAsia="標楷體" w:hAnsi="標楷體" w:hint="eastAsia"/>
                <w:sz w:val="28"/>
                <w:szCs w:val="28"/>
              </w:rPr>
              <w:t>結構型</w:t>
            </w:r>
          </w:p>
          <w:p w:rsidR="00E73546" w:rsidRPr="00554A06" w:rsidRDefault="00E73546" w:rsidP="004F0A86">
            <w:pPr>
              <w:spacing w:line="440" w:lineRule="exact"/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A06">
              <w:rPr>
                <w:rFonts w:ascii="標楷體" w:eastAsia="標楷體" w:hAnsi="標楷體" w:hint="eastAsia"/>
                <w:sz w:val="28"/>
                <w:szCs w:val="28"/>
              </w:rPr>
              <w:t>商品</w:t>
            </w:r>
          </w:p>
        </w:tc>
        <w:tc>
          <w:tcPr>
            <w:tcW w:w="992" w:type="dxa"/>
            <w:vMerge w:val="restart"/>
            <w:vAlign w:val="center"/>
          </w:tcPr>
          <w:p w:rsidR="00E73546" w:rsidRPr="00554A06" w:rsidRDefault="00E73546" w:rsidP="004F0A86">
            <w:pPr>
              <w:spacing w:line="440" w:lineRule="exact"/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A06">
              <w:rPr>
                <w:rFonts w:ascii="標楷體" w:eastAsia="標楷體" w:hAnsi="標楷體" w:hint="eastAsia"/>
                <w:sz w:val="28"/>
                <w:szCs w:val="28"/>
              </w:rPr>
              <w:t>(新增</w:t>
            </w:r>
          </w:p>
          <w:p w:rsidR="00E73546" w:rsidRPr="00554A06" w:rsidRDefault="00E73546" w:rsidP="004F0A86">
            <w:pPr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A06">
              <w:rPr>
                <w:rFonts w:ascii="標楷體" w:eastAsia="標楷體" w:hAnsi="標楷體" w:hint="eastAsia"/>
                <w:sz w:val="28"/>
                <w:szCs w:val="28"/>
              </w:rPr>
              <w:t>種類)</w:t>
            </w:r>
          </w:p>
        </w:tc>
        <w:tc>
          <w:tcPr>
            <w:tcW w:w="975" w:type="dxa"/>
            <w:vMerge w:val="restart"/>
            <w:vAlign w:val="center"/>
          </w:tcPr>
          <w:p w:rsidR="00E73546" w:rsidRPr="00554A06" w:rsidRDefault="00E73546" w:rsidP="00615F7C">
            <w:pPr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A06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</w:tr>
      <w:tr w:rsidR="00E73546" w:rsidRPr="00554A06" w:rsidTr="00E73546">
        <w:trPr>
          <w:trHeight w:val="375"/>
        </w:trPr>
        <w:tc>
          <w:tcPr>
            <w:tcW w:w="1307" w:type="dxa"/>
            <w:vMerge/>
            <w:vAlign w:val="center"/>
          </w:tcPr>
          <w:p w:rsidR="00E73546" w:rsidRPr="00554A06" w:rsidRDefault="00E73546" w:rsidP="00615F7C">
            <w:pPr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06" w:type="dxa"/>
            <w:gridSpan w:val="6"/>
            <w:vAlign w:val="center"/>
          </w:tcPr>
          <w:p w:rsidR="00E73546" w:rsidRPr="00554A06" w:rsidRDefault="00E73546" w:rsidP="006D0A49">
            <w:pPr>
              <w:spacing w:beforeLines="10" w:before="36" w:afterLines="20" w:after="72" w:line="440" w:lineRule="exact"/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A06">
              <w:rPr>
                <w:rFonts w:ascii="標楷體" w:eastAsia="標楷體" w:hAnsi="標楷體"/>
                <w:sz w:val="28"/>
                <w:szCs w:val="28"/>
              </w:rPr>
              <w:t>金融服務業</w:t>
            </w:r>
          </w:p>
        </w:tc>
        <w:tc>
          <w:tcPr>
            <w:tcW w:w="992" w:type="dxa"/>
            <w:vMerge w:val="restart"/>
            <w:vAlign w:val="center"/>
          </w:tcPr>
          <w:p w:rsidR="00E73546" w:rsidRPr="00554A06" w:rsidRDefault="00E73546" w:rsidP="00E7354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企業</w:t>
            </w:r>
          </w:p>
        </w:tc>
        <w:tc>
          <w:tcPr>
            <w:tcW w:w="1560" w:type="dxa"/>
            <w:vMerge/>
            <w:vAlign w:val="center"/>
          </w:tcPr>
          <w:p w:rsidR="00E73546" w:rsidRPr="00554A06" w:rsidRDefault="00E73546" w:rsidP="00E64D90">
            <w:pPr>
              <w:spacing w:line="440" w:lineRule="exact"/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73546" w:rsidRPr="00554A06" w:rsidRDefault="00E73546" w:rsidP="00A22DE8">
            <w:pPr>
              <w:spacing w:line="440" w:lineRule="exact"/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73546" w:rsidRPr="00554A06" w:rsidRDefault="00E73546" w:rsidP="00615F7C">
            <w:pPr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5" w:type="dxa"/>
            <w:vMerge/>
            <w:vAlign w:val="center"/>
          </w:tcPr>
          <w:p w:rsidR="00E73546" w:rsidRPr="00554A06" w:rsidRDefault="00E73546" w:rsidP="00615F7C">
            <w:pPr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73546" w:rsidRPr="00554A06" w:rsidTr="00E73546">
        <w:trPr>
          <w:trHeight w:val="939"/>
        </w:trPr>
        <w:tc>
          <w:tcPr>
            <w:tcW w:w="1307" w:type="dxa"/>
            <w:vMerge/>
            <w:vAlign w:val="center"/>
          </w:tcPr>
          <w:p w:rsidR="00E73546" w:rsidRPr="00554A06" w:rsidRDefault="00E73546" w:rsidP="00615F7C">
            <w:pPr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:rsidR="00E73546" w:rsidRPr="00554A06" w:rsidRDefault="00E73546" w:rsidP="00E64D90">
            <w:pPr>
              <w:spacing w:line="440" w:lineRule="exact"/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A06">
              <w:rPr>
                <w:rFonts w:ascii="標楷體" w:eastAsia="標楷體" w:hAnsi="標楷體" w:hint="eastAsia"/>
                <w:sz w:val="28"/>
                <w:szCs w:val="28"/>
              </w:rPr>
              <w:t>金融控股</w:t>
            </w:r>
          </w:p>
          <w:p w:rsidR="00E73546" w:rsidRPr="00554A06" w:rsidRDefault="00E73546" w:rsidP="00E64D90">
            <w:pPr>
              <w:spacing w:line="440" w:lineRule="exact"/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A06">
              <w:rPr>
                <w:rFonts w:ascii="標楷體" w:eastAsia="標楷體" w:hAnsi="標楷體" w:hint="eastAsia"/>
                <w:sz w:val="28"/>
                <w:szCs w:val="28"/>
              </w:rPr>
              <w:t>公司</w:t>
            </w:r>
          </w:p>
        </w:tc>
        <w:tc>
          <w:tcPr>
            <w:tcW w:w="1134" w:type="dxa"/>
            <w:vAlign w:val="center"/>
          </w:tcPr>
          <w:p w:rsidR="00E73546" w:rsidRPr="00554A06" w:rsidRDefault="00E73546" w:rsidP="00E64D90">
            <w:pPr>
              <w:spacing w:line="440" w:lineRule="exact"/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A06">
              <w:rPr>
                <w:rFonts w:ascii="標楷體" w:eastAsia="標楷體" w:hAnsi="標楷體" w:hint="eastAsia"/>
                <w:sz w:val="28"/>
                <w:szCs w:val="28"/>
              </w:rPr>
              <w:t>銀行業</w:t>
            </w:r>
          </w:p>
        </w:tc>
        <w:tc>
          <w:tcPr>
            <w:tcW w:w="992" w:type="dxa"/>
            <w:vAlign w:val="center"/>
          </w:tcPr>
          <w:p w:rsidR="00E73546" w:rsidRPr="00554A06" w:rsidRDefault="00E73546" w:rsidP="00E64D90">
            <w:pPr>
              <w:spacing w:line="440" w:lineRule="exact"/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A06">
              <w:rPr>
                <w:rFonts w:ascii="標楷體" w:eastAsia="標楷體" w:hAnsi="標楷體" w:hint="eastAsia"/>
                <w:sz w:val="28"/>
                <w:szCs w:val="28"/>
              </w:rPr>
              <w:t>證券業</w:t>
            </w:r>
          </w:p>
        </w:tc>
        <w:tc>
          <w:tcPr>
            <w:tcW w:w="1134" w:type="dxa"/>
            <w:vAlign w:val="center"/>
          </w:tcPr>
          <w:p w:rsidR="00E73546" w:rsidRPr="00554A06" w:rsidRDefault="00E73546" w:rsidP="00E64D90">
            <w:pPr>
              <w:spacing w:line="440" w:lineRule="exact"/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A06">
              <w:rPr>
                <w:rFonts w:ascii="標楷體" w:eastAsia="標楷體" w:hAnsi="標楷體" w:hint="eastAsia"/>
                <w:sz w:val="28"/>
                <w:szCs w:val="28"/>
              </w:rPr>
              <w:t>期貨業</w:t>
            </w:r>
          </w:p>
        </w:tc>
        <w:tc>
          <w:tcPr>
            <w:tcW w:w="992" w:type="dxa"/>
            <w:vAlign w:val="center"/>
          </w:tcPr>
          <w:p w:rsidR="00E73546" w:rsidRPr="00554A06" w:rsidRDefault="00E73546" w:rsidP="00E64D90">
            <w:pPr>
              <w:spacing w:line="440" w:lineRule="exact"/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A06">
              <w:rPr>
                <w:rFonts w:ascii="標楷體" w:eastAsia="標楷體" w:hAnsi="標楷體" w:hint="eastAsia"/>
                <w:sz w:val="28"/>
                <w:szCs w:val="28"/>
              </w:rPr>
              <w:t>保險業</w:t>
            </w:r>
          </w:p>
        </w:tc>
        <w:tc>
          <w:tcPr>
            <w:tcW w:w="709" w:type="dxa"/>
            <w:vAlign w:val="center"/>
          </w:tcPr>
          <w:p w:rsidR="00E73546" w:rsidRPr="00554A06" w:rsidRDefault="00E73546" w:rsidP="00E64D90">
            <w:pPr>
              <w:spacing w:line="440" w:lineRule="exact"/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A06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  <w:tc>
          <w:tcPr>
            <w:tcW w:w="992" w:type="dxa"/>
            <w:vMerge/>
            <w:vAlign w:val="center"/>
          </w:tcPr>
          <w:p w:rsidR="00E73546" w:rsidRPr="00554A06" w:rsidRDefault="00E73546" w:rsidP="00E7354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E73546" w:rsidRPr="00554A06" w:rsidRDefault="00E73546" w:rsidP="00E64D90">
            <w:pPr>
              <w:spacing w:line="440" w:lineRule="exact"/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73546" w:rsidRPr="00554A06" w:rsidRDefault="00E73546" w:rsidP="00A22DE8">
            <w:pPr>
              <w:spacing w:line="440" w:lineRule="exact"/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73546" w:rsidRPr="00554A06" w:rsidRDefault="00E73546" w:rsidP="00615F7C">
            <w:pPr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5" w:type="dxa"/>
            <w:vMerge/>
            <w:vAlign w:val="center"/>
          </w:tcPr>
          <w:p w:rsidR="00E73546" w:rsidRPr="00554A06" w:rsidRDefault="00E73546" w:rsidP="00615F7C">
            <w:pPr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73546" w:rsidRPr="00554A06" w:rsidTr="00E73546">
        <w:trPr>
          <w:trHeight w:val="536"/>
        </w:trPr>
        <w:tc>
          <w:tcPr>
            <w:tcW w:w="1307" w:type="dxa"/>
            <w:vAlign w:val="center"/>
          </w:tcPr>
          <w:p w:rsidR="00E73546" w:rsidRPr="00554A06" w:rsidRDefault="00E73546" w:rsidP="00615F7C">
            <w:pPr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A06">
              <w:rPr>
                <w:rFonts w:ascii="標楷體" w:eastAsia="標楷體" w:hAnsi="標楷體" w:hint="eastAsia"/>
                <w:sz w:val="28"/>
                <w:szCs w:val="28"/>
              </w:rPr>
              <w:t>評等件數</w:t>
            </w:r>
          </w:p>
        </w:tc>
        <w:tc>
          <w:tcPr>
            <w:tcW w:w="1245" w:type="dxa"/>
            <w:vAlign w:val="center"/>
          </w:tcPr>
          <w:p w:rsidR="00E73546" w:rsidRPr="00554A06" w:rsidRDefault="00E73546" w:rsidP="00615F7C">
            <w:pPr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73546" w:rsidRPr="00554A06" w:rsidRDefault="00E73546" w:rsidP="00615F7C">
            <w:pPr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73546" w:rsidRPr="00554A06" w:rsidRDefault="00E73546" w:rsidP="00615F7C">
            <w:pPr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73546" w:rsidRPr="00554A06" w:rsidRDefault="00E73546" w:rsidP="00615F7C">
            <w:pPr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73546" w:rsidRPr="00554A06" w:rsidRDefault="00E73546" w:rsidP="00615F7C">
            <w:pPr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E73546" w:rsidRPr="00554A06" w:rsidRDefault="00E73546" w:rsidP="00615F7C">
            <w:pPr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73546" w:rsidRPr="00554A06" w:rsidRDefault="00E73546" w:rsidP="00615F7C">
            <w:pPr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E73546" w:rsidRPr="00554A06" w:rsidRDefault="00E73546" w:rsidP="00157C56">
            <w:pPr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E73546" w:rsidRPr="00554A06" w:rsidRDefault="00E73546" w:rsidP="00615F7C">
            <w:pPr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E73546" w:rsidRPr="00554A06" w:rsidRDefault="00E73546" w:rsidP="00615F7C">
            <w:pPr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:rsidR="00E73546" w:rsidRPr="00554A06" w:rsidRDefault="00E73546" w:rsidP="00615F7C">
            <w:pPr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73546" w:rsidRPr="00554A06" w:rsidTr="00E73546">
        <w:trPr>
          <w:trHeight w:val="536"/>
        </w:trPr>
        <w:tc>
          <w:tcPr>
            <w:tcW w:w="1307" w:type="dxa"/>
            <w:vAlign w:val="center"/>
          </w:tcPr>
          <w:p w:rsidR="00E73546" w:rsidRPr="00554A06" w:rsidRDefault="00657B6C" w:rsidP="00615F7C">
            <w:pPr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發行金額</w:t>
            </w:r>
          </w:p>
        </w:tc>
        <w:tc>
          <w:tcPr>
            <w:tcW w:w="1245" w:type="dxa"/>
            <w:vAlign w:val="center"/>
          </w:tcPr>
          <w:p w:rsidR="00E73546" w:rsidRPr="00554A06" w:rsidRDefault="00E73546" w:rsidP="00615F7C">
            <w:pPr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73546" w:rsidRPr="00554A06" w:rsidRDefault="00E73546" w:rsidP="00615F7C">
            <w:pPr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73546" w:rsidRPr="00554A06" w:rsidRDefault="00E73546" w:rsidP="00615F7C">
            <w:pPr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73546" w:rsidRPr="00554A06" w:rsidRDefault="00E73546" w:rsidP="00615F7C">
            <w:pPr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73546" w:rsidRPr="00554A06" w:rsidRDefault="00E73546" w:rsidP="00615F7C">
            <w:pPr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E73546" w:rsidRPr="00554A06" w:rsidRDefault="00E73546" w:rsidP="00615F7C">
            <w:pPr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73546" w:rsidRPr="00554A06" w:rsidRDefault="00E73546" w:rsidP="00615F7C">
            <w:pPr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E73546" w:rsidRPr="00554A06" w:rsidRDefault="00E73546" w:rsidP="00157C56">
            <w:pPr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E73546" w:rsidRPr="00554A06" w:rsidRDefault="00E73546" w:rsidP="00615F7C">
            <w:pPr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E73546" w:rsidRPr="00554A06" w:rsidRDefault="00E73546" w:rsidP="00615F7C">
            <w:pPr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:rsidR="00E73546" w:rsidRPr="00554A06" w:rsidRDefault="00E73546" w:rsidP="00615F7C">
            <w:pPr>
              <w:ind w:left="-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06644" w:rsidRPr="00554A06" w:rsidRDefault="00F06644" w:rsidP="006D0A49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554A06">
        <w:rPr>
          <w:rFonts w:ascii="標楷體" w:eastAsia="標楷體" w:hAnsi="標楷體" w:hint="eastAsia"/>
          <w:sz w:val="28"/>
          <w:szCs w:val="28"/>
        </w:rPr>
        <w:t>填表說明：</w:t>
      </w:r>
    </w:p>
    <w:p w:rsidR="00F06644" w:rsidRPr="00554A06" w:rsidRDefault="00F06644" w:rsidP="00E64D90">
      <w:pPr>
        <w:pStyle w:val="a3"/>
        <w:numPr>
          <w:ilvl w:val="0"/>
          <w:numId w:val="6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554A06">
        <w:rPr>
          <w:rFonts w:ascii="標楷體" w:eastAsia="標楷體" w:hAnsi="標楷體" w:hint="eastAsia"/>
          <w:sz w:val="28"/>
          <w:szCs w:val="28"/>
        </w:rPr>
        <w:t>評等種類若無法歸類，請新增欄位並具體敘明。</w:t>
      </w:r>
    </w:p>
    <w:p w:rsidR="00F06644" w:rsidRPr="00554A06" w:rsidRDefault="00F06644" w:rsidP="00E64D90">
      <w:pPr>
        <w:pStyle w:val="a3"/>
        <w:numPr>
          <w:ilvl w:val="0"/>
          <w:numId w:val="6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554A06">
        <w:rPr>
          <w:rFonts w:ascii="標楷體" w:eastAsia="標楷體" w:hAnsi="標楷體" w:hint="eastAsia"/>
          <w:sz w:val="28"/>
          <w:szCs w:val="28"/>
        </w:rPr>
        <w:t>請填寫申報期間有效件數，不限於申報年度新增件數。</w:t>
      </w:r>
    </w:p>
    <w:p w:rsidR="00852B9E" w:rsidRDefault="00515ED1" w:rsidP="00E64D90">
      <w:pPr>
        <w:pStyle w:val="a3"/>
        <w:numPr>
          <w:ilvl w:val="0"/>
          <w:numId w:val="6"/>
        </w:numPr>
        <w:spacing w:line="440" w:lineRule="exact"/>
        <w:ind w:leftChars="0"/>
        <w:rPr>
          <w:rFonts w:ascii="標楷體" w:eastAsia="標楷體" w:hAnsi="標楷體" w:hint="eastAsia"/>
          <w:sz w:val="28"/>
          <w:szCs w:val="28"/>
        </w:rPr>
      </w:pPr>
      <w:r w:rsidRPr="00554A06">
        <w:rPr>
          <w:rFonts w:ascii="標楷體" w:eastAsia="標楷體" w:hAnsi="標楷體"/>
          <w:sz w:val="28"/>
          <w:szCs w:val="28"/>
        </w:rPr>
        <w:t>金融服務業之</w:t>
      </w:r>
      <w:r w:rsidRPr="00554A06">
        <w:rPr>
          <w:rFonts w:ascii="標楷體" w:eastAsia="標楷體" w:hAnsi="標楷體" w:hint="eastAsia"/>
          <w:sz w:val="28"/>
          <w:szCs w:val="28"/>
        </w:rPr>
        <w:t>銀行業、證券業、期貨業及保險業之範圍請參照金融監督管理委員會組織法第2條規範；另金融服務業之「其他」欄位包括金融重建基金、中央存款保險公司、電子金融交易業及其他金融服務業。</w:t>
      </w:r>
    </w:p>
    <w:p w:rsidR="003C7181" w:rsidRPr="00554A06" w:rsidRDefault="003C7181" w:rsidP="00E64D90">
      <w:pPr>
        <w:pStyle w:val="a3"/>
        <w:numPr>
          <w:ilvl w:val="0"/>
          <w:numId w:val="6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資產證券化商品不包括不動產投資信託。</w:t>
      </w:r>
      <w:bookmarkStart w:id="0" w:name="_GoBack"/>
      <w:bookmarkEnd w:id="0"/>
    </w:p>
    <w:sectPr w:rsidR="003C7181" w:rsidRPr="00554A06" w:rsidSect="00C733F0">
      <w:pgSz w:w="16838" w:h="11906" w:orient="landscape"/>
      <w:pgMar w:top="1134" w:right="1440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FF9" w:rsidRDefault="00235FF9" w:rsidP="00EB2F6D">
      <w:r>
        <w:separator/>
      </w:r>
    </w:p>
  </w:endnote>
  <w:endnote w:type="continuationSeparator" w:id="0">
    <w:p w:rsidR="00235FF9" w:rsidRDefault="00235FF9" w:rsidP="00EB2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FF9" w:rsidRDefault="00235FF9" w:rsidP="00EB2F6D">
      <w:r>
        <w:separator/>
      </w:r>
    </w:p>
  </w:footnote>
  <w:footnote w:type="continuationSeparator" w:id="0">
    <w:p w:rsidR="00235FF9" w:rsidRDefault="00235FF9" w:rsidP="00EB2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0071B"/>
    <w:multiLevelType w:val="hybridMultilevel"/>
    <w:tmpl w:val="D31675AA"/>
    <w:lvl w:ilvl="0" w:tplc="827092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DD2278D"/>
    <w:multiLevelType w:val="hybridMultilevel"/>
    <w:tmpl w:val="D31675AA"/>
    <w:lvl w:ilvl="0" w:tplc="827092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1795EFF"/>
    <w:multiLevelType w:val="hybridMultilevel"/>
    <w:tmpl w:val="28EE9DCA"/>
    <w:lvl w:ilvl="0" w:tplc="E048EB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2B654F2"/>
    <w:multiLevelType w:val="hybridMultilevel"/>
    <w:tmpl w:val="F424C348"/>
    <w:lvl w:ilvl="0" w:tplc="D960EB7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55526138"/>
    <w:multiLevelType w:val="hybridMultilevel"/>
    <w:tmpl w:val="C494E80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74B7F90"/>
    <w:multiLevelType w:val="hybridMultilevel"/>
    <w:tmpl w:val="A7AC0912"/>
    <w:lvl w:ilvl="0" w:tplc="E5CEBE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9BA529F"/>
    <w:multiLevelType w:val="hybridMultilevel"/>
    <w:tmpl w:val="D5BC0900"/>
    <w:lvl w:ilvl="0" w:tplc="23EC5C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4AF"/>
    <w:rsid w:val="0001076A"/>
    <w:rsid w:val="000243DE"/>
    <w:rsid w:val="00055148"/>
    <w:rsid w:val="0008302B"/>
    <w:rsid w:val="000E5233"/>
    <w:rsid w:val="000F72F8"/>
    <w:rsid w:val="0011679F"/>
    <w:rsid w:val="0013676A"/>
    <w:rsid w:val="0014055B"/>
    <w:rsid w:val="00141858"/>
    <w:rsid w:val="00144D92"/>
    <w:rsid w:val="00157C56"/>
    <w:rsid w:val="00163A49"/>
    <w:rsid w:val="0017383C"/>
    <w:rsid w:val="00192F18"/>
    <w:rsid w:val="001939FA"/>
    <w:rsid w:val="00196ABB"/>
    <w:rsid w:val="001D14AF"/>
    <w:rsid w:val="001E403B"/>
    <w:rsid w:val="001F19A3"/>
    <w:rsid w:val="002166ED"/>
    <w:rsid w:val="00235FF9"/>
    <w:rsid w:val="00265F2C"/>
    <w:rsid w:val="002962A6"/>
    <w:rsid w:val="002C20E1"/>
    <w:rsid w:val="002F0162"/>
    <w:rsid w:val="0031481F"/>
    <w:rsid w:val="0034574E"/>
    <w:rsid w:val="00356D80"/>
    <w:rsid w:val="00384ED1"/>
    <w:rsid w:val="003962A9"/>
    <w:rsid w:val="003C7181"/>
    <w:rsid w:val="00402EF7"/>
    <w:rsid w:val="0045667D"/>
    <w:rsid w:val="00462A19"/>
    <w:rsid w:val="004D67EA"/>
    <w:rsid w:val="004E42CA"/>
    <w:rsid w:val="004F0A86"/>
    <w:rsid w:val="004F653F"/>
    <w:rsid w:val="00510841"/>
    <w:rsid w:val="00515ED1"/>
    <w:rsid w:val="005475CE"/>
    <w:rsid w:val="00554A06"/>
    <w:rsid w:val="00564FB4"/>
    <w:rsid w:val="00580444"/>
    <w:rsid w:val="005D58D0"/>
    <w:rsid w:val="00604243"/>
    <w:rsid w:val="006047C6"/>
    <w:rsid w:val="00620FA9"/>
    <w:rsid w:val="00657B6C"/>
    <w:rsid w:val="006D0A49"/>
    <w:rsid w:val="007354D2"/>
    <w:rsid w:val="007B289F"/>
    <w:rsid w:val="007D3116"/>
    <w:rsid w:val="00801D7B"/>
    <w:rsid w:val="00811702"/>
    <w:rsid w:val="00831FB8"/>
    <w:rsid w:val="008351F5"/>
    <w:rsid w:val="00852B9E"/>
    <w:rsid w:val="00853806"/>
    <w:rsid w:val="00856979"/>
    <w:rsid w:val="008734A6"/>
    <w:rsid w:val="008E136A"/>
    <w:rsid w:val="008E33C9"/>
    <w:rsid w:val="00947EC2"/>
    <w:rsid w:val="009B703B"/>
    <w:rsid w:val="009C7749"/>
    <w:rsid w:val="00A22DE8"/>
    <w:rsid w:val="00A64F35"/>
    <w:rsid w:val="00A67528"/>
    <w:rsid w:val="00AA08AE"/>
    <w:rsid w:val="00AC6DCE"/>
    <w:rsid w:val="00B02922"/>
    <w:rsid w:val="00B2239D"/>
    <w:rsid w:val="00B36F54"/>
    <w:rsid w:val="00B41A29"/>
    <w:rsid w:val="00B42C56"/>
    <w:rsid w:val="00B731E4"/>
    <w:rsid w:val="00BD07B2"/>
    <w:rsid w:val="00C070F2"/>
    <w:rsid w:val="00C733F0"/>
    <w:rsid w:val="00C864C0"/>
    <w:rsid w:val="00C9421C"/>
    <w:rsid w:val="00D15999"/>
    <w:rsid w:val="00D273E4"/>
    <w:rsid w:val="00D33769"/>
    <w:rsid w:val="00D83D1A"/>
    <w:rsid w:val="00DA287F"/>
    <w:rsid w:val="00DB256F"/>
    <w:rsid w:val="00DB6196"/>
    <w:rsid w:val="00DC61A5"/>
    <w:rsid w:val="00DD6273"/>
    <w:rsid w:val="00DE24F2"/>
    <w:rsid w:val="00E64D90"/>
    <w:rsid w:val="00E73546"/>
    <w:rsid w:val="00E74AC7"/>
    <w:rsid w:val="00E82500"/>
    <w:rsid w:val="00EA317A"/>
    <w:rsid w:val="00EB2F6D"/>
    <w:rsid w:val="00ED75C3"/>
    <w:rsid w:val="00EF3CD6"/>
    <w:rsid w:val="00F01557"/>
    <w:rsid w:val="00F06644"/>
    <w:rsid w:val="00F13ECA"/>
    <w:rsid w:val="00F1422A"/>
    <w:rsid w:val="00F74A1F"/>
    <w:rsid w:val="00F75D28"/>
    <w:rsid w:val="00F81970"/>
    <w:rsid w:val="00F87B77"/>
    <w:rsid w:val="00FC1AA5"/>
    <w:rsid w:val="00FD1DC7"/>
    <w:rsid w:val="00FE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1939F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6" w:lineRule="auto"/>
    </w:pPr>
    <w:rPr>
      <w:rFonts w:ascii="細明體" w:eastAsia="細明體" w:hAnsi="細明體" w:cs="細明體"/>
      <w:kern w:val="0"/>
      <w:sz w:val="22"/>
    </w:rPr>
  </w:style>
  <w:style w:type="character" w:customStyle="1" w:styleId="HTML0">
    <w:name w:val="HTML 預設格式 字元"/>
    <w:basedOn w:val="a0"/>
    <w:link w:val="HTML"/>
    <w:uiPriority w:val="99"/>
    <w:rsid w:val="001939FA"/>
    <w:rPr>
      <w:rFonts w:ascii="細明體" w:eastAsia="細明體" w:hAnsi="細明體" w:cs="細明體"/>
      <w:kern w:val="0"/>
      <w:sz w:val="22"/>
    </w:rPr>
  </w:style>
  <w:style w:type="paragraph" w:styleId="a3">
    <w:name w:val="List Paragraph"/>
    <w:basedOn w:val="a"/>
    <w:uiPriority w:val="34"/>
    <w:qFormat/>
    <w:rsid w:val="002166E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B2F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B2F6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B2F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B2F6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B2F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B2F6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1939F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6" w:lineRule="auto"/>
    </w:pPr>
    <w:rPr>
      <w:rFonts w:ascii="細明體" w:eastAsia="細明體" w:hAnsi="細明體" w:cs="細明體"/>
      <w:kern w:val="0"/>
      <w:sz w:val="22"/>
    </w:rPr>
  </w:style>
  <w:style w:type="character" w:customStyle="1" w:styleId="HTML0">
    <w:name w:val="HTML 預設格式 字元"/>
    <w:basedOn w:val="a0"/>
    <w:link w:val="HTML"/>
    <w:uiPriority w:val="99"/>
    <w:rsid w:val="001939FA"/>
    <w:rPr>
      <w:rFonts w:ascii="細明體" w:eastAsia="細明體" w:hAnsi="細明體" w:cs="細明體"/>
      <w:kern w:val="0"/>
      <w:sz w:val="22"/>
    </w:rPr>
  </w:style>
  <w:style w:type="paragraph" w:styleId="a3">
    <w:name w:val="List Paragraph"/>
    <w:basedOn w:val="a"/>
    <w:uiPriority w:val="34"/>
    <w:qFormat/>
    <w:rsid w:val="002166E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B2F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B2F6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B2F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B2F6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B2F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B2F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B4544-EF32-461D-B5AB-FC252D8DF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4</Pages>
  <Words>186</Words>
  <Characters>1065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王曉芬(Vivian.Wang)</dc:creator>
  <cp:lastModifiedBy>王曉芬(Vivian.Wang)</cp:lastModifiedBy>
  <cp:revision>65</cp:revision>
  <cp:lastPrinted>2016-02-16T09:16:00Z</cp:lastPrinted>
  <dcterms:created xsi:type="dcterms:W3CDTF">2016-01-14T02:33:00Z</dcterms:created>
  <dcterms:modified xsi:type="dcterms:W3CDTF">2016-02-18T06:27:00Z</dcterms:modified>
</cp:coreProperties>
</file>